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B5F" w:rsidRDefault="0004280A">
      <w:pPr>
        <w:pStyle w:val="Balk5"/>
        <w:spacing w:before="80"/>
        <w:ind w:left="2793" w:right="2853" w:firstLine="0"/>
        <w:jc w:val="center"/>
      </w:pPr>
      <w:r>
        <w:t>T</w:t>
      </w:r>
      <w:r w:rsidR="00D607BB">
        <w:t>.C</w:t>
      </w:r>
    </w:p>
    <w:p w:rsidR="00C23B5F" w:rsidRDefault="0004280A">
      <w:pPr>
        <w:spacing w:before="229"/>
        <w:ind w:left="2793" w:right="2853"/>
        <w:jc w:val="center"/>
        <w:rPr>
          <w:b/>
          <w:sz w:val="24"/>
        </w:rPr>
      </w:pPr>
      <w:r>
        <w:rPr>
          <w:b/>
          <w:sz w:val="24"/>
        </w:rPr>
        <w:t xml:space="preserve">TC. </w:t>
      </w:r>
      <w:r w:rsidR="00CA245E">
        <w:rPr>
          <w:b/>
          <w:sz w:val="24"/>
        </w:rPr>
        <w:t xml:space="preserve">SINDIRGI </w:t>
      </w:r>
      <w:r w:rsidR="00D607BB">
        <w:rPr>
          <w:b/>
          <w:sz w:val="24"/>
        </w:rPr>
        <w:t>KAYMAKAMLIĞI</w:t>
      </w:r>
    </w:p>
    <w:p w:rsidR="00C23B5F" w:rsidRDefault="0004280A">
      <w:pPr>
        <w:spacing w:before="230"/>
        <w:ind w:left="2794" w:right="2853"/>
        <w:jc w:val="center"/>
        <w:rPr>
          <w:b/>
          <w:sz w:val="24"/>
        </w:rPr>
      </w:pPr>
      <w:r>
        <w:rPr>
          <w:b/>
          <w:sz w:val="24"/>
        </w:rPr>
        <w:t>GÖLCÜK İLK-ORTA</w:t>
      </w:r>
      <w:r w:rsidR="00D607BB">
        <w:rPr>
          <w:b/>
          <w:sz w:val="24"/>
        </w:rPr>
        <w:t>OKULU</w:t>
      </w:r>
      <w:r w:rsidR="00D607BB">
        <w:rPr>
          <w:b/>
          <w:spacing w:val="-4"/>
          <w:sz w:val="24"/>
        </w:rPr>
        <w:t xml:space="preserve"> </w:t>
      </w:r>
      <w:r w:rsidR="00D607BB">
        <w:rPr>
          <w:b/>
          <w:sz w:val="24"/>
        </w:rPr>
        <w:t>MÜDÜRLÜĞÜ</w:t>
      </w:r>
    </w:p>
    <w:p w:rsidR="00C23B5F" w:rsidRDefault="00C23B5F">
      <w:pPr>
        <w:pStyle w:val="GvdeMetni"/>
        <w:rPr>
          <w:b/>
          <w:sz w:val="28"/>
        </w:rPr>
      </w:pPr>
    </w:p>
    <w:p w:rsidR="00C23B5F" w:rsidRDefault="00C23B5F">
      <w:pPr>
        <w:pStyle w:val="GvdeMetni"/>
        <w:rPr>
          <w:b/>
          <w:sz w:val="28"/>
        </w:rPr>
      </w:pPr>
    </w:p>
    <w:p w:rsidR="00C23B5F" w:rsidRDefault="00C23B5F">
      <w:pPr>
        <w:pStyle w:val="GvdeMetni"/>
        <w:rPr>
          <w:b/>
          <w:sz w:val="28"/>
        </w:rPr>
      </w:pPr>
    </w:p>
    <w:p w:rsidR="00C23B5F" w:rsidRDefault="00C23B5F">
      <w:pPr>
        <w:pStyle w:val="GvdeMetni"/>
        <w:rPr>
          <w:b/>
          <w:sz w:val="28"/>
        </w:rPr>
      </w:pPr>
    </w:p>
    <w:p w:rsidR="00C23B5F" w:rsidRDefault="00C23B5F">
      <w:pPr>
        <w:pStyle w:val="GvdeMetni"/>
        <w:rPr>
          <w:b/>
          <w:sz w:val="28"/>
        </w:rPr>
      </w:pPr>
    </w:p>
    <w:p w:rsidR="00C23B5F" w:rsidRDefault="00C23B5F">
      <w:pPr>
        <w:pStyle w:val="GvdeMetni"/>
        <w:rPr>
          <w:b/>
          <w:sz w:val="28"/>
        </w:rPr>
      </w:pPr>
    </w:p>
    <w:p w:rsidR="00C23B5F" w:rsidRDefault="00C23B5F">
      <w:pPr>
        <w:pStyle w:val="GvdeMetni"/>
        <w:rPr>
          <w:b/>
          <w:sz w:val="28"/>
        </w:rPr>
      </w:pPr>
    </w:p>
    <w:p w:rsidR="00C23B5F" w:rsidRDefault="00C23B5F">
      <w:pPr>
        <w:pStyle w:val="GvdeMetni"/>
        <w:spacing w:before="9"/>
        <w:rPr>
          <w:b/>
          <w:sz w:val="41"/>
        </w:rPr>
      </w:pPr>
    </w:p>
    <w:p w:rsidR="00C23B5F" w:rsidRDefault="00D607BB">
      <w:pPr>
        <w:pStyle w:val="Balk1"/>
      </w:pPr>
      <w:r>
        <w:t>2024-2028</w:t>
      </w:r>
      <w:r>
        <w:rPr>
          <w:spacing w:val="-4"/>
        </w:rPr>
        <w:t xml:space="preserve"> </w:t>
      </w:r>
      <w:r>
        <w:t>STRATEJİK</w:t>
      </w:r>
      <w:r>
        <w:rPr>
          <w:spacing w:val="-1"/>
        </w:rPr>
        <w:t xml:space="preserve"> </w:t>
      </w:r>
      <w:r>
        <w:t>PLANI</w:t>
      </w:r>
    </w:p>
    <w:p w:rsidR="00C23B5F" w:rsidRDefault="00C23B5F">
      <w:pPr>
        <w:pStyle w:val="GvdeMetni"/>
        <w:rPr>
          <w:b/>
          <w:sz w:val="46"/>
        </w:rPr>
      </w:pPr>
    </w:p>
    <w:p w:rsidR="00C23B5F" w:rsidRDefault="00C23B5F">
      <w:pPr>
        <w:pStyle w:val="GvdeMetni"/>
        <w:rPr>
          <w:b/>
          <w:sz w:val="46"/>
        </w:rPr>
      </w:pPr>
    </w:p>
    <w:p w:rsidR="00C23B5F" w:rsidRDefault="00C23B5F">
      <w:pPr>
        <w:pStyle w:val="GvdeMetni"/>
        <w:rPr>
          <w:b/>
          <w:sz w:val="46"/>
        </w:rPr>
      </w:pPr>
    </w:p>
    <w:p w:rsidR="00C23B5F" w:rsidRDefault="00C23B5F">
      <w:pPr>
        <w:pStyle w:val="GvdeMetni"/>
        <w:rPr>
          <w:b/>
          <w:sz w:val="46"/>
        </w:rPr>
      </w:pPr>
    </w:p>
    <w:p w:rsidR="00C23B5F" w:rsidRDefault="00C23B5F">
      <w:pPr>
        <w:pStyle w:val="GvdeMetni"/>
        <w:rPr>
          <w:b/>
          <w:sz w:val="46"/>
        </w:rPr>
      </w:pPr>
    </w:p>
    <w:p w:rsidR="00C23B5F" w:rsidRDefault="00C23B5F">
      <w:pPr>
        <w:pStyle w:val="GvdeMetni"/>
        <w:rPr>
          <w:b/>
          <w:sz w:val="46"/>
        </w:rPr>
      </w:pPr>
    </w:p>
    <w:p w:rsidR="00C23B5F" w:rsidRDefault="00C23B5F">
      <w:pPr>
        <w:pStyle w:val="GvdeMetni"/>
        <w:rPr>
          <w:b/>
          <w:sz w:val="46"/>
        </w:rPr>
      </w:pPr>
    </w:p>
    <w:p w:rsidR="00C23B5F" w:rsidRDefault="00C23B5F">
      <w:pPr>
        <w:pStyle w:val="GvdeMetni"/>
        <w:rPr>
          <w:b/>
          <w:sz w:val="46"/>
        </w:rPr>
      </w:pPr>
    </w:p>
    <w:p w:rsidR="00C23B5F" w:rsidRDefault="00C23B5F">
      <w:pPr>
        <w:pStyle w:val="GvdeMetni"/>
        <w:rPr>
          <w:b/>
          <w:sz w:val="46"/>
        </w:rPr>
      </w:pPr>
    </w:p>
    <w:p w:rsidR="00C23B5F" w:rsidRDefault="00C23B5F">
      <w:pPr>
        <w:pStyle w:val="GvdeMetni"/>
        <w:rPr>
          <w:b/>
          <w:sz w:val="46"/>
        </w:rPr>
      </w:pPr>
    </w:p>
    <w:p w:rsidR="00C23B5F" w:rsidRDefault="00C23B5F">
      <w:pPr>
        <w:pStyle w:val="GvdeMetni"/>
        <w:rPr>
          <w:b/>
          <w:sz w:val="46"/>
        </w:rPr>
      </w:pPr>
    </w:p>
    <w:p w:rsidR="00C23B5F" w:rsidRDefault="00C23B5F">
      <w:pPr>
        <w:pStyle w:val="GvdeMetni"/>
        <w:rPr>
          <w:b/>
          <w:sz w:val="46"/>
        </w:rPr>
      </w:pPr>
    </w:p>
    <w:p w:rsidR="00C23B5F" w:rsidRDefault="00C23B5F">
      <w:pPr>
        <w:pStyle w:val="GvdeMetni"/>
        <w:rPr>
          <w:b/>
          <w:sz w:val="46"/>
        </w:rPr>
      </w:pPr>
    </w:p>
    <w:p w:rsidR="00C23B5F" w:rsidRDefault="00C23B5F">
      <w:pPr>
        <w:pStyle w:val="GvdeMetni"/>
        <w:rPr>
          <w:b/>
          <w:sz w:val="46"/>
        </w:rPr>
      </w:pPr>
    </w:p>
    <w:p w:rsidR="00C23B5F" w:rsidRDefault="00C23B5F">
      <w:pPr>
        <w:jc w:val="both"/>
        <w:rPr>
          <w:sz w:val="20"/>
        </w:rPr>
        <w:sectPr w:rsidR="00C23B5F" w:rsidSect="0004280A">
          <w:footerReference w:type="default" r:id="rId9"/>
          <w:pgSz w:w="11910" w:h="16840"/>
          <w:pgMar w:top="851" w:right="400" w:bottom="1280" w:left="460" w:header="0" w:footer="1017" w:gutter="0"/>
          <w:cols w:space="708"/>
        </w:sectPr>
      </w:pPr>
    </w:p>
    <w:p w:rsidR="00C23B5F" w:rsidRDefault="000C7361">
      <w:pPr>
        <w:pStyle w:val="GvdeMetni"/>
        <w:rPr>
          <w:sz w:val="20"/>
        </w:rPr>
      </w:pPr>
      <w:r>
        <w:lastRenderedPageBreak/>
        <w:pict>
          <v:shape id="_x0000_s1101" style="position:absolute;margin-left:70.9pt;margin-top:96.5pt;width:453.4pt;height:640.35pt;z-index:-19494400;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C23B5F" w:rsidRDefault="00C23B5F">
      <w:pPr>
        <w:pStyle w:val="GvdeMetni"/>
        <w:rPr>
          <w:sz w:val="20"/>
        </w:rPr>
      </w:pPr>
    </w:p>
    <w:p w:rsidR="00C23B5F" w:rsidRDefault="00C23B5F">
      <w:pPr>
        <w:pStyle w:val="GvdeMetni"/>
        <w:rPr>
          <w:sz w:val="20"/>
        </w:rPr>
      </w:pPr>
    </w:p>
    <w:p w:rsidR="00C23B5F" w:rsidRDefault="00C23B5F">
      <w:pPr>
        <w:pStyle w:val="GvdeMetni"/>
        <w:rPr>
          <w:sz w:val="29"/>
        </w:rPr>
      </w:pPr>
    </w:p>
    <w:p w:rsidR="00C23B5F" w:rsidRDefault="0004280A" w:rsidP="0004280A">
      <w:pPr>
        <w:ind w:left="993" w:right="844"/>
        <w:rPr>
          <w:rFonts w:ascii="Calibri" w:hAnsi="Calibri"/>
        </w:rPr>
        <w:sectPr w:rsidR="00C23B5F" w:rsidSect="0004280A">
          <w:pgSz w:w="11910" w:h="16840"/>
          <w:pgMar w:top="993" w:right="400" w:bottom="1280" w:left="460" w:header="0" w:footer="1017" w:gutter="0"/>
          <w:cols w:space="708"/>
        </w:sectPr>
      </w:pPr>
      <w:r w:rsidRPr="0004280A">
        <w:rPr>
          <w:rFonts w:ascii="Book Antiqua" w:eastAsia="Times New Roman" w:hAnsi="Book Antiqua" w:cs="Times New Roman"/>
          <w:b/>
          <w:bCs/>
          <w:noProof/>
          <w:sz w:val="24"/>
          <w:szCs w:val="24"/>
          <w:lang w:eastAsia="tr-TR"/>
        </w:rPr>
        <w:drawing>
          <wp:inline distT="0" distB="0" distL="0" distR="0" wp14:anchorId="3A6BC2AB" wp14:editId="5317E619">
            <wp:extent cx="5677232" cy="8030817"/>
            <wp:effectExtent l="0" t="0" r="0" b="889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srcRect/>
                    <a:stretch>
                      <a:fillRect/>
                    </a:stretch>
                  </pic:blipFill>
                  <pic:spPr bwMode="auto">
                    <a:xfrm>
                      <a:off x="0" y="0"/>
                      <a:ext cx="5680950" cy="8036077"/>
                    </a:xfrm>
                    <a:prstGeom prst="rect">
                      <a:avLst/>
                    </a:prstGeom>
                    <a:noFill/>
                    <a:ln w="9525">
                      <a:noFill/>
                      <a:miter lim="800000"/>
                      <a:headEnd/>
                      <a:tailEnd/>
                    </a:ln>
                  </pic:spPr>
                </pic:pic>
              </a:graphicData>
            </a:graphic>
          </wp:inline>
        </w:drawing>
      </w:r>
    </w:p>
    <w:p w:rsidR="00C23B5F" w:rsidRDefault="00C23B5F">
      <w:pPr>
        <w:pStyle w:val="GvdeMetni"/>
        <w:spacing w:before="11"/>
        <w:rPr>
          <w:rFonts w:ascii="Calibri"/>
          <w:sz w:val="14"/>
        </w:rPr>
      </w:pPr>
    </w:p>
    <w:p w:rsidR="00C23B5F" w:rsidRPr="00CB6B86" w:rsidRDefault="00D607BB">
      <w:pPr>
        <w:spacing w:before="100"/>
        <w:ind w:left="2792" w:right="2853"/>
        <w:jc w:val="center"/>
        <w:rPr>
          <w:rFonts w:ascii="Times New Roman" w:hAnsi="Times New Roman" w:cs="Times New Roman"/>
          <w:b/>
          <w:sz w:val="24"/>
          <w:szCs w:val="24"/>
        </w:rPr>
      </w:pPr>
      <w:r w:rsidRPr="00CB6B86">
        <w:rPr>
          <w:rFonts w:ascii="Times New Roman" w:hAnsi="Times New Roman" w:cs="Times New Roman"/>
          <w:b/>
          <w:sz w:val="24"/>
          <w:szCs w:val="24"/>
        </w:rPr>
        <w:t>Okul/Kurum</w:t>
      </w:r>
      <w:r w:rsidRPr="00CB6B86">
        <w:rPr>
          <w:rFonts w:ascii="Times New Roman" w:hAnsi="Times New Roman" w:cs="Times New Roman"/>
          <w:b/>
          <w:spacing w:val="-4"/>
          <w:sz w:val="24"/>
          <w:szCs w:val="24"/>
        </w:rPr>
        <w:t xml:space="preserve"> </w:t>
      </w:r>
      <w:r w:rsidRPr="00CB6B86">
        <w:rPr>
          <w:rFonts w:ascii="Times New Roman" w:hAnsi="Times New Roman" w:cs="Times New Roman"/>
          <w:b/>
          <w:sz w:val="24"/>
          <w:szCs w:val="24"/>
        </w:rPr>
        <w:t>Bilgileri</w:t>
      </w:r>
    </w:p>
    <w:p w:rsidR="00C23B5F" w:rsidRPr="00CB6B86" w:rsidRDefault="00C23B5F">
      <w:pPr>
        <w:pStyle w:val="GvdeMetni"/>
        <w:rPr>
          <w:rFonts w:ascii="Times New Roman" w:hAnsi="Times New Roman" w:cs="Times New Roman"/>
          <w:b/>
        </w:rPr>
      </w:pPr>
    </w:p>
    <w:p w:rsidR="00C23B5F" w:rsidRPr="00CB6B86" w:rsidRDefault="00C23B5F">
      <w:pPr>
        <w:pStyle w:val="GvdeMetni"/>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0"/>
        <w:gridCol w:w="3178"/>
        <w:gridCol w:w="1754"/>
        <w:gridCol w:w="3916"/>
      </w:tblGrid>
      <w:tr w:rsidR="00C23B5F" w:rsidRPr="00CB6B86" w:rsidTr="00CB6B86">
        <w:trPr>
          <w:trHeight w:val="764"/>
        </w:trPr>
        <w:tc>
          <w:tcPr>
            <w:tcW w:w="4378" w:type="dxa"/>
            <w:gridSpan w:val="2"/>
            <w:tcBorders>
              <w:left w:val="single" w:sz="8" w:space="0" w:color="000000"/>
            </w:tcBorders>
          </w:tcPr>
          <w:p w:rsidR="00C23B5F" w:rsidRPr="00CB6B86" w:rsidRDefault="00D607BB">
            <w:pPr>
              <w:pStyle w:val="TableParagraph"/>
              <w:spacing w:before="2" w:line="281" w:lineRule="exact"/>
              <w:ind w:left="69"/>
              <w:rPr>
                <w:rFonts w:ascii="Times New Roman" w:hAnsi="Times New Roman" w:cs="Times New Roman"/>
                <w:b/>
                <w:sz w:val="24"/>
                <w:szCs w:val="24"/>
              </w:rPr>
            </w:pPr>
            <w:r w:rsidRPr="00CB6B86">
              <w:rPr>
                <w:rFonts w:ascii="Times New Roman" w:hAnsi="Times New Roman" w:cs="Times New Roman"/>
                <w:b/>
                <w:sz w:val="24"/>
                <w:szCs w:val="24"/>
              </w:rPr>
              <w:t>İli:</w:t>
            </w:r>
          </w:p>
          <w:p w:rsidR="00C23B5F" w:rsidRPr="00CB6B86" w:rsidRDefault="00361419">
            <w:pPr>
              <w:pStyle w:val="TableParagraph"/>
              <w:spacing w:line="260" w:lineRule="exact"/>
              <w:ind w:left="69"/>
              <w:rPr>
                <w:rFonts w:ascii="Times New Roman" w:hAnsi="Times New Roman" w:cs="Times New Roman"/>
                <w:b/>
                <w:sz w:val="24"/>
                <w:szCs w:val="24"/>
              </w:rPr>
            </w:pPr>
            <w:r w:rsidRPr="00CB6B86">
              <w:rPr>
                <w:rFonts w:ascii="Times New Roman" w:hAnsi="Times New Roman" w:cs="Times New Roman"/>
                <w:b/>
                <w:sz w:val="24"/>
                <w:szCs w:val="24"/>
              </w:rPr>
              <w:t>BALIKESİR</w:t>
            </w:r>
          </w:p>
        </w:tc>
        <w:tc>
          <w:tcPr>
            <w:tcW w:w="5670" w:type="dxa"/>
            <w:gridSpan w:val="2"/>
            <w:tcBorders>
              <w:right w:val="single" w:sz="8" w:space="0" w:color="000000"/>
            </w:tcBorders>
          </w:tcPr>
          <w:p w:rsidR="00C23B5F" w:rsidRPr="00CB6B86" w:rsidRDefault="00D607BB" w:rsidP="00361419">
            <w:pPr>
              <w:pStyle w:val="TableParagraph"/>
              <w:spacing w:before="141"/>
              <w:ind w:left="70"/>
              <w:rPr>
                <w:rFonts w:ascii="Times New Roman" w:hAnsi="Times New Roman" w:cs="Times New Roman"/>
                <w:sz w:val="24"/>
                <w:szCs w:val="24"/>
              </w:rPr>
            </w:pPr>
            <w:r w:rsidRPr="00CB6B86">
              <w:rPr>
                <w:rFonts w:ascii="Times New Roman" w:hAnsi="Times New Roman" w:cs="Times New Roman"/>
                <w:b/>
                <w:sz w:val="24"/>
                <w:szCs w:val="24"/>
              </w:rPr>
              <w:t>İlçesi:</w:t>
            </w:r>
            <w:r w:rsidRPr="00CB6B86">
              <w:rPr>
                <w:rFonts w:ascii="Times New Roman" w:hAnsi="Times New Roman" w:cs="Times New Roman"/>
                <w:b/>
                <w:spacing w:val="-8"/>
                <w:sz w:val="24"/>
                <w:szCs w:val="24"/>
              </w:rPr>
              <w:t xml:space="preserve"> </w:t>
            </w:r>
            <w:r w:rsidR="00361419" w:rsidRPr="00CB6B86">
              <w:rPr>
                <w:rFonts w:ascii="Times New Roman" w:hAnsi="Times New Roman" w:cs="Times New Roman"/>
                <w:sz w:val="24"/>
                <w:szCs w:val="24"/>
              </w:rPr>
              <w:t>SINDIRGI</w:t>
            </w:r>
          </w:p>
        </w:tc>
      </w:tr>
      <w:tr w:rsidR="00C23B5F" w:rsidRPr="00CB6B86" w:rsidTr="00CB6B86">
        <w:trPr>
          <w:trHeight w:val="637"/>
        </w:trPr>
        <w:tc>
          <w:tcPr>
            <w:tcW w:w="1200" w:type="dxa"/>
            <w:tcBorders>
              <w:left w:val="single" w:sz="8" w:space="0" w:color="000000"/>
              <w:right w:val="single" w:sz="8" w:space="0" w:color="000000"/>
            </w:tcBorders>
          </w:tcPr>
          <w:p w:rsidR="00C23B5F" w:rsidRPr="00CB6B86" w:rsidRDefault="00D607BB">
            <w:pPr>
              <w:pStyle w:val="TableParagraph"/>
              <w:spacing w:before="116"/>
              <w:ind w:left="69"/>
              <w:rPr>
                <w:rFonts w:ascii="Times New Roman" w:hAnsi="Times New Roman" w:cs="Times New Roman"/>
                <w:b/>
                <w:sz w:val="24"/>
                <w:szCs w:val="24"/>
              </w:rPr>
            </w:pPr>
            <w:r w:rsidRPr="00CB6B86">
              <w:rPr>
                <w:rFonts w:ascii="Times New Roman" w:hAnsi="Times New Roman" w:cs="Times New Roman"/>
                <w:b/>
                <w:sz w:val="24"/>
                <w:szCs w:val="24"/>
              </w:rPr>
              <w:t>Adres:</w:t>
            </w:r>
          </w:p>
        </w:tc>
        <w:tc>
          <w:tcPr>
            <w:tcW w:w="3178" w:type="dxa"/>
            <w:tcBorders>
              <w:left w:val="single" w:sz="8" w:space="0" w:color="000000"/>
            </w:tcBorders>
          </w:tcPr>
          <w:p w:rsidR="00C23B5F" w:rsidRPr="00A953DE" w:rsidRDefault="00361419" w:rsidP="00361419">
            <w:pPr>
              <w:pStyle w:val="TableParagraph"/>
              <w:spacing w:before="116"/>
              <w:ind w:left="69"/>
              <w:rPr>
                <w:rFonts w:ascii="Times New Roman" w:hAnsi="Times New Roman" w:cs="Times New Roman"/>
              </w:rPr>
            </w:pPr>
            <w:r w:rsidRPr="00A953DE">
              <w:rPr>
                <w:rFonts w:ascii="Times New Roman" w:hAnsi="Times New Roman" w:cs="Times New Roman"/>
              </w:rPr>
              <w:t>Gölcük Mah.5 Eylül Cad. No:68 Sındırgı/BALIKESİR</w:t>
            </w:r>
          </w:p>
        </w:tc>
        <w:tc>
          <w:tcPr>
            <w:tcW w:w="1754" w:type="dxa"/>
            <w:tcBorders>
              <w:right w:val="single" w:sz="8" w:space="0" w:color="000000"/>
            </w:tcBorders>
          </w:tcPr>
          <w:p w:rsidR="00C23B5F" w:rsidRPr="00A953DE" w:rsidRDefault="00D607BB">
            <w:pPr>
              <w:pStyle w:val="TableParagraph"/>
              <w:spacing w:line="236" w:lineRule="exact"/>
              <w:ind w:left="70" w:right="281"/>
              <w:rPr>
                <w:rFonts w:ascii="Times New Roman" w:hAnsi="Times New Roman" w:cs="Times New Roman"/>
                <w:b/>
              </w:rPr>
            </w:pPr>
            <w:r w:rsidRPr="00A953DE">
              <w:rPr>
                <w:rFonts w:ascii="Times New Roman" w:hAnsi="Times New Roman" w:cs="Times New Roman"/>
                <w:b/>
                <w:spacing w:val="-1"/>
              </w:rPr>
              <w:t xml:space="preserve">Coğrafi </w:t>
            </w:r>
            <w:r w:rsidRPr="00A953DE">
              <w:rPr>
                <w:rFonts w:ascii="Times New Roman" w:hAnsi="Times New Roman" w:cs="Times New Roman"/>
                <w:b/>
              </w:rPr>
              <w:t>Konum</w:t>
            </w:r>
            <w:r w:rsidRPr="00A953DE">
              <w:rPr>
                <w:rFonts w:ascii="Times New Roman" w:hAnsi="Times New Roman" w:cs="Times New Roman"/>
                <w:b/>
                <w:spacing w:val="-42"/>
              </w:rPr>
              <w:t xml:space="preserve"> </w:t>
            </w:r>
            <w:r w:rsidRPr="00A953DE">
              <w:rPr>
                <w:rFonts w:ascii="Times New Roman" w:hAnsi="Times New Roman" w:cs="Times New Roman"/>
                <w:b/>
              </w:rPr>
              <w:t>(link)</w:t>
            </w:r>
          </w:p>
        </w:tc>
        <w:tc>
          <w:tcPr>
            <w:tcW w:w="3916" w:type="dxa"/>
            <w:tcBorders>
              <w:left w:val="single" w:sz="8" w:space="0" w:color="000000"/>
              <w:right w:val="single" w:sz="8" w:space="0" w:color="000000"/>
            </w:tcBorders>
          </w:tcPr>
          <w:p w:rsidR="00C23B5F" w:rsidRPr="00A953DE" w:rsidRDefault="000C7361">
            <w:pPr>
              <w:pStyle w:val="TableParagraph"/>
              <w:rPr>
                <w:rFonts w:ascii="Times New Roman" w:eastAsia="Times New Roman" w:hAnsi="Times New Roman" w:cs="Times New Roman"/>
                <w:lang w:eastAsia="tr-TR"/>
              </w:rPr>
            </w:pPr>
            <w:hyperlink r:id="rId11" w:history="1">
              <w:r w:rsidR="009937CB" w:rsidRPr="00A953DE">
                <w:rPr>
                  <w:rStyle w:val="Kpr"/>
                  <w:rFonts w:ascii="Times New Roman" w:eastAsia="Times New Roman" w:hAnsi="Times New Roman" w:cs="Times New Roman"/>
                  <w:lang w:eastAsia="tr-TR"/>
                </w:rPr>
                <w:t>http://sindirgigolcukilkokulu.meb.k12.tr/</w:t>
              </w:r>
            </w:hyperlink>
            <w:r w:rsidR="009937CB" w:rsidRPr="00A953DE">
              <w:rPr>
                <w:rFonts w:ascii="Times New Roman" w:eastAsia="Times New Roman" w:hAnsi="Times New Roman" w:cs="Times New Roman"/>
                <w:lang w:eastAsia="tr-TR"/>
              </w:rPr>
              <w:t>tema/iletisim.php</w:t>
            </w:r>
          </w:p>
        </w:tc>
      </w:tr>
      <w:tr w:rsidR="00C23B5F" w:rsidRPr="00CB6B86" w:rsidTr="00CB6B86">
        <w:trPr>
          <w:trHeight w:val="634"/>
        </w:trPr>
        <w:tc>
          <w:tcPr>
            <w:tcW w:w="1200" w:type="dxa"/>
            <w:tcBorders>
              <w:left w:val="single" w:sz="8" w:space="0" w:color="000000"/>
              <w:right w:val="single" w:sz="8" w:space="0" w:color="000000"/>
            </w:tcBorders>
          </w:tcPr>
          <w:p w:rsidR="00C23B5F" w:rsidRPr="00CB6B86" w:rsidRDefault="00D607BB">
            <w:pPr>
              <w:pStyle w:val="TableParagraph"/>
              <w:spacing w:line="231" w:lineRule="exact"/>
              <w:ind w:left="69"/>
              <w:rPr>
                <w:rFonts w:ascii="Times New Roman" w:hAnsi="Times New Roman" w:cs="Times New Roman"/>
                <w:b/>
                <w:sz w:val="24"/>
                <w:szCs w:val="24"/>
              </w:rPr>
            </w:pPr>
            <w:r w:rsidRPr="00CB6B86">
              <w:rPr>
                <w:rFonts w:ascii="Times New Roman" w:hAnsi="Times New Roman" w:cs="Times New Roman"/>
                <w:b/>
                <w:sz w:val="24"/>
                <w:szCs w:val="24"/>
              </w:rPr>
              <w:t>Telefon</w:t>
            </w:r>
          </w:p>
          <w:p w:rsidR="00C23B5F" w:rsidRPr="00CB6B86" w:rsidRDefault="00D607BB">
            <w:pPr>
              <w:pStyle w:val="TableParagraph"/>
              <w:spacing w:line="215" w:lineRule="exact"/>
              <w:ind w:left="69"/>
              <w:rPr>
                <w:rFonts w:ascii="Times New Roman" w:hAnsi="Times New Roman" w:cs="Times New Roman"/>
                <w:b/>
                <w:sz w:val="24"/>
                <w:szCs w:val="24"/>
              </w:rPr>
            </w:pPr>
            <w:r w:rsidRPr="00CB6B86">
              <w:rPr>
                <w:rFonts w:ascii="Times New Roman" w:hAnsi="Times New Roman" w:cs="Times New Roman"/>
                <w:b/>
                <w:sz w:val="24"/>
                <w:szCs w:val="24"/>
              </w:rPr>
              <w:t>Numarası:</w:t>
            </w:r>
          </w:p>
        </w:tc>
        <w:tc>
          <w:tcPr>
            <w:tcW w:w="3178" w:type="dxa"/>
            <w:tcBorders>
              <w:left w:val="single" w:sz="8" w:space="0" w:color="000000"/>
            </w:tcBorders>
          </w:tcPr>
          <w:p w:rsidR="00C23B5F" w:rsidRPr="00A953DE" w:rsidRDefault="009937CB">
            <w:pPr>
              <w:pStyle w:val="TableParagraph"/>
              <w:spacing w:before="114"/>
              <w:ind w:left="69"/>
              <w:rPr>
                <w:rFonts w:ascii="Times New Roman" w:hAnsi="Times New Roman" w:cs="Times New Roman"/>
              </w:rPr>
            </w:pPr>
            <w:proofErr w:type="gramStart"/>
            <w:r w:rsidRPr="00A953DE">
              <w:rPr>
                <w:rFonts w:ascii="Times New Roman" w:hAnsi="Times New Roman" w:cs="Times New Roman"/>
              </w:rPr>
              <w:t>02665271011</w:t>
            </w:r>
            <w:proofErr w:type="gramEnd"/>
          </w:p>
        </w:tc>
        <w:tc>
          <w:tcPr>
            <w:tcW w:w="1754" w:type="dxa"/>
            <w:tcBorders>
              <w:right w:val="single" w:sz="8" w:space="0" w:color="000000"/>
            </w:tcBorders>
          </w:tcPr>
          <w:p w:rsidR="00C23B5F" w:rsidRPr="00A953DE" w:rsidRDefault="00D607BB">
            <w:pPr>
              <w:pStyle w:val="TableParagraph"/>
              <w:spacing w:before="114"/>
              <w:ind w:left="70"/>
              <w:rPr>
                <w:rFonts w:ascii="Times New Roman" w:hAnsi="Times New Roman" w:cs="Times New Roman"/>
                <w:b/>
              </w:rPr>
            </w:pPr>
            <w:r w:rsidRPr="00A953DE">
              <w:rPr>
                <w:rFonts w:ascii="Times New Roman" w:hAnsi="Times New Roman" w:cs="Times New Roman"/>
                <w:b/>
              </w:rPr>
              <w:t>Faks</w:t>
            </w:r>
            <w:r w:rsidRPr="00A953DE">
              <w:rPr>
                <w:rFonts w:ascii="Times New Roman" w:hAnsi="Times New Roman" w:cs="Times New Roman"/>
                <w:b/>
                <w:spacing w:val="-3"/>
              </w:rPr>
              <w:t xml:space="preserve"> </w:t>
            </w:r>
            <w:r w:rsidRPr="00A953DE">
              <w:rPr>
                <w:rFonts w:ascii="Times New Roman" w:hAnsi="Times New Roman" w:cs="Times New Roman"/>
                <w:b/>
              </w:rPr>
              <w:t>Numarası:</w:t>
            </w:r>
          </w:p>
        </w:tc>
        <w:tc>
          <w:tcPr>
            <w:tcW w:w="3916" w:type="dxa"/>
            <w:tcBorders>
              <w:left w:val="single" w:sz="8" w:space="0" w:color="000000"/>
              <w:right w:val="single" w:sz="8" w:space="0" w:color="000000"/>
            </w:tcBorders>
          </w:tcPr>
          <w:p w:rsidR="00C23B5F" w:rsidRPr="00A953DE" w:rsidRDefault="009937CB" w:rsidP="009937CB">
            <w:pPr>
              <w:pStyle w:val="TableParagraph"/>
              <w:rPr>
                <w:rFonts w:ascii="Times New Roman" w:hAnsi="Times New Roman" w:cs="Times New Roman"/>
              </w:rPr>
            </w:pPr>
            <w:proofErr w:type="gramStart"/>
            <w:r w:rsidRPr="00A953DE">
              <w:rPr>
                <w:rFonts w:ascii="Times New Roman" w:hAnsi="Times New Roman" w:cs="Times New Roman"/>
              </w:rPr>
              <w:t>02665271011</w:t>
            </w:r>
            <w:proofErr w:type="gramEnd"/>
          </w:p>
        </w:tc>
      </w:tr>
      <w:tr w:rsidR="00C23B5F" w:rsidRPr="00CB6B86" w:rsidTr="00CB6B86">
        <w:trPr>
          <w:trHeight w:val="634"/>
        </w:trPr>
        <w:tc>
          <w:tcPr>
            <w:tcW w:w="1200" w:type="dxa"/>
            <w:tcBorders>
              <w:left w:val="single" w:sz="8" w:space="0" w:color="000000"/>
              <w:right w:val="single" w:sz="8" w:space="0" w:color="000000"/>
            </w:tcBorders>
          </w:tcPr>
          <w:p w:rsidR="00C23B5F" w:rsidRPr="00CB6B86" w:rsidRDefault="00D607BB">
            <w:pPr>
              <w:pStyle w:val="TableParagraph"/>
              <w:spacing w:line="236" w:lineRule="exact"/>
              <w:ind w:left="69" w:right="374"/>
              <w:rPr>
                <w:rFonts w:ascii="Times New Roman" w:hAnsi="Times New Roman" w:cs="Times New Roman"/>
                <w:b/>
                <w:sz w:val="24"/>
                <w:szCs w:val="24"/>
              </w:rPr>
            </w:pPr>
            <w:proofErr w:type="gramStart"/>
            <w:r w:rsidRPr="00CB6B86">
              <w:rPr>
                <w:rFonts w:ascii="Times New Roman" w:hAnsi="Times New Roman" w:cs="Times New Roman"/>
                <w:b/>
                <w:spacing w:val="-1"/>
                <w:sz w:val="24"/>
                <w:szCs w:val="24"/>
              </w:rPr>
              <w:t>e</w:t>
            </w:r>
            <w:proofErr w:type="gramEnd"/>
            <w:r w:rsidRPr="00CB6B86">
              <w:rPr>
                <w:rFonts w:ascii="Times New Roman" w:hAnsi="Times New Roman" w:cs="Times New Roman"/>
                <w:b/>
                <w:spacing w:val="-1"/>
                <w:sz w:val="24"/>
                <w:szCs w:val="24"/>
              </w:rPr>
              <w:t>- Posta</w:t>
            </w:r>
            <w:r w:rsidRPr="00CB6B86">
              <w:rPr>
                <w:rFonts w:ascii="Times New Roman" w:hAnsi="Times New Roman" w:cs="Times New Roman"/>
                <w:b/>
                <w:spacing w:val="-42"/>
                <w:sz w:val="24"/>
                <w:szCs w:val="24"/>
              </w:rPr>
              <w:t xml:space="preserve"> </w:t>
            </w:r>
            <w:r w:rsidRPr="00CB6B86">
              <w:rPr>
                <w:rFonts w:ascii="Times New Roman" w:hAnsi="Times New Roman" w:cs="Times New Roman"/>
                <w:b/>
                <w:sz w:val="24"/>
                <w:szCs w:val="24"/>
              </w:rPr>
              <w:t>Adresi:</w:t>
            </w:r>
          </w:p>
        </w:tc>
        <w:tc>
          <w:tcPr>
            <w:tcW w:w="3178" w:type="dxa"/>
            <w:tcBorders>
              <w:left w:val="single" w:sz="8" w:space="0" w:color="000000"/>
            </w:tcBorders>
          </w:tcPr>
          <w:p w:rsidR="00C23B5F" w:rsidRPr="00A953DE" w:rsidRDefault="000C7361">
            <w:pPr>
              <w:pStyle w:val="TableParagraph"/>
              <w:spacing w:before="116"/>
              <w:ind w:left="69"/>
              <w:rPr>
                <w:rFonts w:ascii="Times New Roman" w:hAnsi="Times New Roman" w:cs="Times New Roman"/>
              </w:rPr>
            </w:pPr>
            <w:hyperlink r:id="rId12" w:history="1">
              <w:r w:rsidR="009937CB" w:rsidRPr="00A953DE">
                <w:rPr>
                  <w:rStyle w:val="Kpr"/>
                  <w:rFonts w:ascii="Times New Roman" w:hAnsi="Times New Roman" w:cs="Times New Roman"/>
                </w:rPr>
                <w:t>736757@meb.k12.tr</w:t>
              </w:r>
            </w:hyperlink>
          </w:p>
          <w:p w:rsidR="009937CB" w:rsidRPr="00A953DE" w:rsidRDefault="000C7361">
            <w:pPr>
              <w:pStyle w:val="TableParagraph"/>
              <w:spacing w:before="116"/>
              <w:ind w:left="69"/>
              <w:rPr>
                <w:rFonts w:ascii="Times New Roman" w:hAnsi="Times New Roman" w:cs="Times New Roman"/>
              </w:rPr>
            </w:pPr>
            <w:hyperlink r:id="rId13" w:history="1">
              <w:r w:rsidR="009937CB" w:rsidRPr="00A953DE">
                <w:rPr>
                  <w:rStyle w:val="Kpr"/>
                  <w:rFonts w:ascii="Times New Roman" w:hAnsi="Times New Roman" w:cs="Times New Roman"/>
                </w:rPr>
                <w:t>736819@meb.k12.tr</w:t>
              </w:r>
            </w:hyperlink>
          </w:p>
          <w:p w:rsidR="009937CB" w:rsidRPr="00A953DE" w:rsidRDefault="009937CB">
            <w:pPr>
              <w:pStyle w:val="TableParagraph"/>
              <w:spacing w:before="116"/>
              <w:ind w:left="69"/>
              <w:rPr>
                <w:rFonts w:ascii="Times New Roman" w:hAnsi="Times New Roman" w:cs="Times New Roman"/>
              </w:rPr>
            </w:pPr>
          </w:p>
        </w:tc>
        <w:tc>
          <w:tcPr>
            <w:tcW w:w="1754" w:type="dxa"/>
            <w:tcBorders>
              <w:bottom w:val="single" w:sz="4" w:space="0" w:color="000000"/>
              <w:right w:val="single" w:sz="8" w:space="0" w:color="000000"/>
            </w:tcBorders>
          </w:tcPr>
          <w:p w:rsidR="00C23B5F" w:rsidRPr="00A953DE" w:rsidRDefault="003931CD" w:rsidP="003931CD">
            <w:pPr>
              <w:pStyle w:val="AralkYok"/>
              <w:rPr>
                <w:rFonts w:ascii="Times New Roman" w:hAnsi="Times New Roman" w:cs="Times New Roman"/>
                <w:b/>
              </w:rPr>
            </w:pPr>
            <w:r w:rsidRPr="00A953DE">
              <w:rPr>
                <w:rFonts w:ascii="Times New Roman" w:hAnsi="Times New Roman" w:cs="Times New Roman"/>
                <w:b/>
              </w:rPr>
              <w:t xml:space="preserve">Web </w:t>
            </w:r>
            <w:r w:rsidR="00D607BB" w:rsidRPr="00A953DE">
              <w:rPr>
                <w:rFonts w:ascii="Times New Roman" w:hAnsi="Times New Roman" w:cs="Times New Roman"/>
                <w:b/>
                <w:spacing w:val="-1"/>
              </w:rPr>
              <w:t>sayfası</w:t>
            </w:r>
            <w:r w:rsidR="00D607BB" w:rsidRPr="00A953DE">
              <w:rPr>
                <w:rFonts w:ascii="Times New Roman" w:hAnsi="Times New Roman" w:cs="Times New Roman"/>
                <w:b/>
                <w:spacing w:val="-42"/>
              </w:rPr>
              <w:t xml:space="preserve"> </w:t>
            </w:r>
            <w:r w:rsidR="00D607BB" w:rsidRPr="00A953DE">
              <w:rPr>
                <w:rFonts w:ascii="Times New Roman" w:hAnsi="Times New Roman" w:cs="Times New Roman"/>
                <w:b/>
              </w:rPr>
              <w:t>adresi:</w:t>
            </w:r>
          </w:p>
        </w:tc>
        <w:tc>
          <w:tcPr>
            <w:tcW w:w="3916" w:type="dxa"/>
            <w:tcBorders>
              <w:left w:val="single" w:sz="8" w:space="0" w:color="000000"/>
              <w:bottom w:val="single" w:sz="4" w:space="0" w:color="000000"/>
              <w:right w:val="single" w:sz="8" w:space="0" w:color="000000"/>
            </w:tcBorders>
          </w:tcPr>
          <w:p w:rsidR="00C23B5F" w:rsidRPr="00A953DE" w:rsidRDefault="000C7361">
            <w:pPr>
              <w:pStyle w:val="TableParagraph"/>
              <w:spacing w:before="116"/>
              <w:ind w:left="70"/>
              <w:rPr>
                <w:rFonts w:ascii="Times New Roman" w:hAnsi="Times New Roman" w:cs="Times New Roman"/>
              </w:rPr>
            </w:pPr>
            <w:hyperlink r:id="rId14" w:history="1">
              <w:r w:rsidR="009937CB" w:rsidRPr="00A953DE">
                <w:rPr>
                  <w:rStyle w:val="Kpr"/>
                  <w:rFonts w:ascii="Times New Roman" w:hAnsi="Times New Roman" w:cs="Times New Roman"/>
                </w:rPr>
                <w:t>https://sindirgigolcukilkokulu.meb.k12.tr/</w:t>
              </w:r>
            </w:hyperlink>
          </w:p>
          <w:p w:rsidR="009937CB" w:rsidRPr="00A953DE" w:rsidRDefault="000C7361">
            <w:pPr>
              <w:pStyle w:val="TableParagraph"/>
              <w:spacing w:before="116"/>
              <w:ind w:left="70"/>
              <w:rPr>
                <w:rFonts w:ascii="Times New Roman" w:hAnsi="Times New Roman" w:cs="Times New Roman"/>
              </w:rPr>
            </w:pPr>
            <w:hyperlink r:id="rId15" w:history="1">
              <w:r w:rsidR="009937CB" w:rsidRPr="00A953DE">
                <w:rPr>
                  <w:rStyle w:val="Kpr"/>
                  <w:rFonts w:ascii="Times New Roman" w:hAnsi="Times New Roman" w:cs="Times New Roman"/>
                </w:rPr>
                <w:t>https://sindirgigolcukortaokulu.meb.k12.tr/</w:t>
              </w:r>
            </w:hyperlink>
          </w:p>
          <w:p w:rsidR="009937CB" w:rsidRPr="00A953DE" w:rsidRDefault="009937CB">
            <w:pPr>
              <w:pStyle w:val="TableParagraph"/>
              <w:spacing w:before="116"/>
              <w:ind w:left="70"/>
              <w:rPr>
                <w:rFonts w:ascii="Times New Roman" w:hAnsi="Times New Roman" w:cs="Times New Roman"/>
              </w:rPr>
            </w:pPr>
          </w:p>
        </w:tc>
      </w:tr>
      <w:tr w:rsidR="00C23B5F" w:rsidRPr="00CB6B86" w:rsidTr="00CB6B86">
        <w:trPr>
          <w:trHeight w:val="816"/>
        </w:trPr>
        <w:tc>
          <w:tcPr>
            <w:tcW w:w="1200" w:type="dxa"/>
            <w:tcBorders>
              <w:left w:val="single" w:sz="8" w:space="0" w:color="000000"/>
              <w:right w:val="single" w:sz="8" w:space="0" w:color="000000"/>
            </w:tcBorders>
          </w:tcPr>
          <w:p w:rsidR="00C23B5F" w:rsidRPr="00CB6B86" w:rsidRDefault="00D607BB">
            <w:pPr>
              <w:pStyle w:val="TableParagraph"/>
              <w:spacing w:before="64"/>
              <w:ind w:left="69" w:right="447"/>
              <w:rPr>
                <w:rFonts w:ascii="Times New Roman" w:hAnsi="Times New Roman" w:cs="Times New Roman"/>
                <w:b/>
                <w:sz w:val="24"/>
                <w:szCs w:val="24"/>
              </w:rPr>
            </w:pPr>
            <w:r w:rsidRPr="00CB6B86">
              <w:rPr>
                <w:rFonts w:ascii="Times New Roman" w:hAnsi="Times New Roman" w:cs="Times New Roman"/>
                <w:b/>
                <w:sz w:val="24"/>
                <w:szCs w:val="24"/>
              </w:rPr>
              <w:t>Kurum</w:t>
            </w:r>
            <w:r w:rsidRPr="00CB6B86">
              <w:rPr>
                <w:rFonts w:ascii="Times New Roman" w:hAnsi="Times New Roman" w:cs="Times New Roman"/>
                <w:b/>
                <w:spacing w:val="-42"/>
                <w:sz w:val="24"/>
                <w:szCs w:val="24"/>
              </w:rPr>
              <w:t xml:space="preserve"> </w:t>
            </w:r>
            <w:r w:rsidRPr="00CB6B86">
              <w:rPr>
                <w:rFonts w:ascii="Times New Roman" w:hAnsi="Times New Roman" w:cs="Times New Roman"/>
                <w:b/>
                <w:sz w:val="24"/>
                <w:szCs w:val="24"/>
              </w:rPr>
              <w:t>Kodu:</w:t>
            </w:r>
          </w:p>
        </w:tc>
        <w:tc>
          <w:tcPr>
            <w:tcW w:w="3178" w:type="dxa"/>
            <w:tcBorders>
              <w:left w:val="single" w:sz="8" w:space="0" w:color="000000"/>
              <w:right w:val="single" w:sz="4" w:space="0" w:color="000000"/>
            </w:tcBorders>
          </w:tcPr>
          <w:p w:rsidR="00C23B5F" w:rsidRPr="00A953DE" w:rsidRDefault="009937CB">
            <w:pPr>
              <w:pStyle w:val="TableParagraph"/>
              <w:rPr>
                <w:rFonts w:ascii="Times New Roman" w:hAnsi="Times New Roman" w:cs="Times New Roman"/>
              </w:rPr>
            </w:pPr>
            <w:r w:rsidRPr="00A953DE">
              <w:rPr>
                <w:rFonts w:ascii="Times New Roman" w:hAnsi="Times New Roman" w:cs="Times New Roman"/>
              </w:rPr>
              <w:t>736757 İlkokul</w:t>
            </w:r>
          </w:p>
          <w:p w:rsidR="009937CB" w:rsidRPr="00A953DE" w:rsidRDefault="009937CB">
            <w:pPr>
              <w:pStyle w:val="TableParagraph"/>
              <w:rPr>
                <w:rFonts w:ascii="Times New Roman" w:hAnsi="Times New Roman" w:cs="Times New Roman"/>
              </w:rPr>
            </w:pPr>
            <w:r w:rsidRPr="00A953DE">
              <w:rPr>
                <w:rFonts w:ascii="Times New Roman" w:hAnsi="Times New Roman" w:cs="Times New Roman"/>
              </w:rPr>
              <w:t>736819 Ortaokul</w:t>
            </w:r>
          </w:p>
        </w:tc>
        <w:tc>
          <w:tcPr>
            <w:tcW w:w="1754" w:type="dxa"/>
            <w:tcBorders>
              <w:top w:val="single" w:sz="4" w:space="0" w:color="000000"/>
              <w:left w:val="single" w:sz="4" w:space="0" w:color="000000"/>
              <w:bottom w:val="single" w:sz="4" w:space="0" w:color="000000"/>
              <w:right w:val="single" w:sz="4" w:space="0" w:color="000000"/>
            </w:tcBorders>
          </w:tcPr>
          <w:p w:rsidR="00C23B5F" w:rsidRPr="00A953DE" w:rsidRDefault="00D607BB">
            <w:pPr>
              <w:pStyle w:val="TableParagraph"/>
              <w:spacing w:before="181"/>
              <w:ind w:left="75"/>
              <w:rPr>
                <w:rFonts w:ascii="Times New Roman" w:hAnsi="Times New Roman" w:cs="Times New Roman"/>
                <w:b/>
              </w:rPr>
            </w:pPr>
            <w:r w:rsidRPr="00A953DE">
              <w:rPr>
                <w:rFonts w:ascii="Times New Roman" w:hAnsi="Times New Roman" w:cs="Times New Roman"/>
                <w:b/>
              </w:rPr>
              <w:t>Öğretim</w:t>
            </w:r>
            <w:r w:rsidRPr="00A953DE">
              <w:rPr>
                <w:rFonts w:ascii="Times New Roman" w:hAnsi="Times New Roman" w:cs="Times New Roman"/>
                <w:b/>
                <w:spacing w:val="-4"/>
              </w:rPr>
              <w:t xml:space="preserve"> </w:t>
            </w:r>
            <w:r w:rsidRPr="00A953DE">
              <w:rPr>
                <w:rFonts w:ascii="Times New Roman" w:hAnsi="Times New Roman" w:cs="Times New Roman"/>
                <w:b/>
              </w:rPr>
              <w:t>Şekli:</w:t>
            </w:r>
          </w:p>
        </w:tc>
        <w:tc>
          <w:tcPr>
            <w:tcW w:w="3916" w:type="dxa"/>
            <w:tcBorders>
              <w:top w:val="single" w:sz="4" w:space="0" w:color="000000"/>
              <w:left w:val="single" w:sz="4" w:space="0" w:color="000000"/>
              <w:bottom w:val="single" w:sz="4" w:space="0" w:color="000000"/>
              <w:right w:val="single" w:sz="4" w:space="0" w:color="000000"/>
            </w:tcBorders>
          </w:tcPr>
          <w:p w:rsidR="00C23B5F" w:rsidRPr="00A953DE" w:rsidRDefault="00D607BB" w:rsidP="009937CB">
            <w:pPr>
              <w:pStyle w:val="TableParagraph"/>
              <w:spacing w:before="181"/>
              <w:ind w:left="75"/>
              <w:rPr>
                <w:rFonts w:ascii="Times New Roman" w:hAnsi="Times New Roman" w:cs="Times New Roman"/>
              </w:rPr>
            </w:pPr>
            <w:r w:rsidRPr="00A953DE">
              <w:rPr>
                <w:rFonts w:ascii="Times New Roman" w:hAnsi="Times New Roman" w:cs="Times New Roman"/>
              </w:rPr>
              <w:t>Tam</w:t>
            </w:r>
            <w:r w:rsidRPr="00A953DE">
              <w:rPr>
                <w:rFonts w:ascii="Times New Roman" w:hAnsi="Times New Roman" w:cs="Times New Roman"/>
                <w:spacing w:val="-5"/>
              </w:rPr>
              <w:t xml:space="preserve"> </w:t>
            </w:r>
            <w:r w:rsidR="009937CB" w:rsidRPr="00A953DE">
              <w:rPr>
                <w:rFonts w:ascii="Times New Roman" w:hAnsi="Times New Roman" w:cs="Times New Roman"/>
              </w:rPr>
              <w:t>Gün</w:t>
            </w:r>
          </w:p>
        </w:tc>
      </w:tr>
    </w:tbl>
    <w:p w:rsidR="00C23B5F" w:rsidRDefault="00C23B5F">
      <w:pPr>
        <w:rPr>
          <w:sz w:val="20"/>
        </w:rPr>
        <w:sectPr w:rsidR="00C23B5F">
          <w:pgSz w:w="11910" w:h="16840"/>
          <w:pgMar w:top="1580" w:right="400" w:bottom="1280" w:left="460" w:header="0" w:footer="1017" w:gutter="0"/>
          <w:cols w:space="708"/>
        </w:sectPr>
      </w:pPr>
    </w:p>
    <w:p w:rsidR="00C23B5F" w:rsidRDefault="00C23B5F">
      <w:pPr>
        <w:pStyle w:val="GvdeMetni"/>
        <w:spacing w:before="2"/>
        <w:rPr>
          <w:b/>
          <w:sz w:val="23"/>
        </w:rPr>
      </w:pPr>
    </w:p>
    <w:p w:rsidR="00C23B5F" w:rsidRPr="00CB6B86" w:rsidRDefault="00D607BB" w:rsidP="00C419B2">
      <w:pPr>
        <w:pStyle w:val="Balk1"/>
        <w:spacing w:before="101"/>
        <w:rPr>
          <w:rFonts w:ascii="Times New Roman" w:hAnsi="Times New Roman" w:cs="Times New Roman"/>
        </w:rPr>
      </w:pPr>
      <w:r w:rsidRPr="00CB6B86">
        <w:rPr>
          <w:rFonts w:ascii="Times New Roman" w:hAnsi="Times New Roman" w:cs="Times New Roman"/>
        </w:rPr>
        <w:t>SUNUŞ</w:t>
      </w:r>
    </w:p>
    <w:p w:rsidR="00C23B5F" w:rsidRPr="00CB6B86" w:rsidRDefault="00C23B5F">
      <w:pPr>
        <w:pStyle w:val="GvdeMetni"/>
        <w:spacing w:before="10"/>
        <w:rPr>
          <w:rFonts w:ascii="Times New Roman" w:hAnsi="Times New Roman" w:cs="Times New Roman"/>
          <w:b/>
          <w:sz w:val="18"/>
        </w:rPr>
      </w:pPr>
    </w:p>
    <w:p w:rsidR="00C419B2" w:rsidRPr="00CB6B86" w:rsidRDefault="00C419B2" w:rsidP="00C419B2">
      <w:pPr>
        <w:pStyle w:val="Balk1"/>
        <w:ind w:left="709" w:right="418"/>
        <w:rPr>
          <w:rFonts w:ascii="Times New Roman" w:hAnsi="Times New Roman" w:cs="Times New Roman"/>
          <w:i/>
          <w:color w:val="FF0000"/>
        </w:rPr>
      </w:pPr>
      <w:r w:rsidRPr="00CB6B86">
        <w:rPr>
          <w:rFonts w:ascii="Times New Roman" w:hAnsi="Times New Roman" w:cs="Times New Roman"/>
          <w:b w:val="0"/>
          <w:i/>
          <w:color w:val="FF0000"/>
        </w:rPr>
        <w:t xml:space="preserve"> “</w:t>
      </w:r>
      <w:r w:rsidRPr="00CB6B86">
        <w:rPr>
          <w:rFonts w:ascii="Times New Roman" w:hAnsi="Times New Roman" w:cs="Times New Roman"/>
          <w:i/>
          <w:color w:val="FF0000"/>
        </w:rPr>
        <w:t>Eğitimdir ki bir milleti ya hür, bağımsız, şanlı, yüksek bir topluluk halinde yaşatır; ya da milleti esaret ve sefalete terk eder. “ (Mustafa Kemal Atatürk)</w:t>
      </w:r>
    </w:p>
    <w:p w:rsidR="00C419B2" w:rsidRPr="00C419B2" w:rsidRDefault="00C419B2" w:rsidP="00C419B2">
      <w:pPr>
        <w:pStyle w:val="Balk1"/>
        <w:ind w:left="709" w:right="418"/>
        <w:rPr>
          <w:sz w:val="24"/>
          <w:szCs w:val="24"/>
        </w:rPr>
      </w:pPr>
    </w:p>
    <w:p w:rsidR="00C419B2" w:rsidRPr="00CB6B86" w:rsidRDefault="00C419B2" w:rsidP="00CB6B86">
      <w:pPr>
        <w:ind w:left="851" w:right="702"/>
        <w:jc w:val="both"/>
        <w:rPr>
          <w:rFonts w:ascii="Times New Roman" w:hAnsi="Times New Roman" w:cs="Times New Roman"/>
          <w:sz w:val="24"/>
          <w:szCs w:val="24"/>
        </w:rPr>
      </w:pPr>
      <w:r>
        <w:tab/>
      </w:r>
      <w:r w:rsidRPr="00CB6B86">
        <w:rPr>
          <w:rFonts w:ascii="Times New Roman" w:hAnsi="Times New Roman" w:cs="Times New Roman"/>
          <w:sz w:val="24"/>
          <w:szCs w:val="24"/>
        </w:rPr>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proofErr w:type="gramStart"/>
      <w:r w:rsidRPr="00CB6B86">
        <w:rPr>
          <w:rFonts w:ascii="Times New Roman" w:hAnsi="Times New Roman" w:cs="Times New Roman"/>
          <w:sz w:val="24"/>
          <w:szCs w:val="24"/>
        </w:rPr>
        <w:t>Gölcük  İlk</w:t>
      </w:r>
      <w:proofErr w:type="gramEnd"/>
      <w:r w:rsidRPr="00CB6B86">
        <w:rPr>
          <w:rFonts w:ascii="Times New Roman" w:hAnsi="Times New Roman" w:cs="Times New Roman"/>
          <w:sz w:val="24"/>
          <w:szCs w:val="24"/>
        </w:rPr>
        <w:t xml:space="preserve">-Ortaokulu olarak 2024 – 2028 yılları arasında hedeflerimizi belirleyerek bu alanda çalışmalarımıza hız vereceğiz.     </w:t>
      </w:r>
    </w:p>
    <w:p w:rsidR="00CB6B86" w:rsidRPr="00CB6B86" w:rsidRDefault="00C419B2" w:rsidP="00CB6B86">
      <w:pPr>
        <w:ind w:left="851" w:right="702"/>
        <w:jc w:val="both"/>
        <w:rPr>
          <w:rFonts w:ascii="Times New Roman" w:hAnsi="Times New Roman" w:cs="Times New Roman"/>
          <w:sz w:val="24"/>
          <w:szCs w:val="24"/>
        </w:rPr>
      </w:pPr>
      <w:r w:rsidRPr="00CB6B86">
        <w:rPr>
          <w:rFonts w:ascii="Times New Roman" w:hAnsi="Times New Roman" w:cs="Times New Roman"/>
          <w:sz w:val="24"/>
          <w:szCs w:val="24"/>
        </w:rPr>
        <w:tab/>
      </w:r>
    </w:p>
    <w:p w:rsidR="00C419B2" w:rsidRPr="00CB6B86" w:rsidRDefault="00CB6B86" w:rsidP="00CB6B86">
      <w:pPr>
        <w:ind w:left="851" w:right="702"/>
        <w:jc w:val="both"/>
        <w:rPr>
          <w:rFonts w:ascii="Times New Roman" w:hAnsi="Times New Roman" w:cs="Times New Roman"/>
          <w:sz w:val="24"/>
          <w:szCs w:val="24"/>
        </w:rPr>
      </w:pPr>
      <w:r w:rsidRPr="00CB6B86">
        <w:rPr>
          <w:rFonts w:ascii="Times New Roman" w:hAnsi="Times New Roman" w:cs="Times New Roman"/>
          <w:sz w:val="24"/>
          <w:szCs w:val="24"/>
        </w:rPr>
        <w:t xml:space="preserve">       </w:t>
      </w:r>
      <w:r w:rsidRPr="00CB6B86">
        <w:rPr>
          <w:rFonts w:ascii="Times New Roman" w:hAnsi="Times New Roman" w:cs="Times New Roman"/>
          <w:sz w:val="24"/>
          <w:szCs w:val="24"/>
        </w:rPr>
        <w:tab/>
      </w:r>
      <w:r w:rsidR="00C419B2" w:rsidRPr="00CB6B86">
        <w:rPr>
          <w:rFonts w:ascii="Times New Roman" w:hAnsi="Times New Roman" w:cs="Times New Roman"/>
          <w:sz w:val="24"/>
          <w:szCs w:val="24"/>
        </w:rPr>
        <w:t>Gölcük İlkokulu ve Ortaokulu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C419B2" w:rsidRPr="00CB6B86" w:rsidRDefault="00C419B2" w:rsidP="00CB6B86">
      <w:pPr>
        <w:ind w:left="851" w:right="702"/>
        <w:jc w:val="both"/>
        <w:rPr>
          <w:rFonts w:ascii="Times New Roman" w:hAnsi="Times New Roman" w:cs="Times New Roman"/>
          <w:sz w:val="24"/>
          <w:szCs w:val="24"/>
        </w:rPr>
      </w:pPr>
      <w:r w:rsidRPr="00CB6B86">
        <w:rPr>
          <w:rFonts w:ascii="Times New Roman" w:hAnsi="Times New Roman" w:cs="Times New Roman"/>
          <w:sz w:val="24"/>
          <w:szCs w:val="24"/>
        </w:rPr>
        <w:t>Gölcük</w:t>
      </w:r>
      <w:r w:rsidR="00CB6B86" w:rsidRPr="00CB6B86">
        <w:rPr>
          <w:rFonts w:ascii="Times New Roman" w:hAnsi="Times New Roman" w:cs="Times New Roman"/>
          <w:sz w:val="24"/>
          <w:szCs w:val="24"/>
        </w:rPr>
        <w:t xml:space="preserve"> </w:t>
      </w:r>
      <w:r w:rsidRPr="00CB6B86">
        <w:rPr>
          <w:rFonts w:ascii="Times New Roman" w:hAnsi="Times New Roman" w:cs="Times New Roman"/>
          <w:sz w:val="24"/>
          <w:szCs w:val="24"/>
        </w:rPr>
        <w:t>İlkokulu ve Ortaokulu stratejik planlama çalışma</w:t>
      </w:r>
      <w:r w:rsidR="00CB6B86" w:rsidRPr="00CB6B86">
        <w:rPr>
          <w:rFonts w:ascii="Times New Roman" w:hAnsi="Times New Roman" w:cs="Times New Roman"/>
          <w:sz w:val="24"/>
          <w:szCs w:val="24"/>
        </w:rPr>
        <w:t xml:space="preserve">sına önce durum tespiti,  yani </w:t>
      </w:r>
      <w:proofErr w:type="gramStart"/>
      <w:r w:rsidRPr="00CB6B86">
        <w:rPr>
          <w:rFonts w:ascii="Times New Roman" w:hAnsi="Times New Roman" w:cs="Times New Roman"/>
          <w:sz w:val="24"/>
          <w:szCs w:val="24"/>
        </w:rPr>
        <w:t>okulun  SWOT</w:t>
      </w:r>
      <w:proofErr w:type="gramEnd"/>
      <w:r w:rsidRPr="00CB6B86">
        <w:rPr>
          <w:rFonts w:ascii="Times New Roman" w:hAnsi="Times New Roman" w:cs="Times New Roman"/>
          <w:sz w:val="24"/>
          <w:szCs w:val="24"/>
        </w:rPr>
        <w:t xml:space="preserve">  analizi yapıla</w:t>
      </w:r>
      <w:r w:rsidR="00CB6B86" w:rsidRPr="00CB6B86">
        <w:rPr>
          <w:rFonts w:ascii="Times New Roman" w:hAnsi="Times New Roman" w:cs="Times New Roman"/>
          <w:sz w:val="24"/>
          <w:szCs w:val="24"/>
        </w:rPr>
        <w:t xml:space="preserve">rak başlanmıştır. SWOT analizi tüm </w:t>
      </w:r>
      <w:r w:rsidRPr="00CB6B86">
        <w:rPr>
          <w:rFonts w:ascii="Times New Roman" w:hAnsi="Times New Roman" w:cs="Times New Roman"/>
          <w:sz w:val="24"/>
          <w:szCs w:val="24"/>
        </w:rPr>
        <w:t>ida</w:t>
      </w:r>
      <w:r w:rsidR="00CB6B86" w:rsidRPr="00CB6B86">
        <w:rPr>
          <w:rFonts w:ascii="Times New Roman" w:hAnsi="Times New Roman" w:cs="Times New Roman"/>
          <w:sz w:val="24"/>
          <w:szCs w:val="24"/>
        </w:rPr>
        <w:t xml:space="preserve">ri personelin ve öğretmenlerin </w:t>
      </w:r>
      <w:proofErr w:type="gramStart"/>
      <w:r w:rsidRPr="00CB6B86">
        <w:rPr>
          <w:rFonts w:ascii="Times New Roman" w:hAnsi="Times New Roman" w:cs="Times New Roman"/>
          <w:sz w:val="24"/>
          <w:szCs w:val="24"/>
        </w:rPr>
        <w:t>katılımıyla  uzun</w:t>
      </w:r>
      <w:proofErr w:type="gramEnd"/>
      <w:r w:rsidRPr="00CB6B86">
        <w:rPr>
          <w:rFonts w:ascii="Times New Roman" w:hAnsi="Times New Roman" w:cs="Times New Roman"/>
          <w:sz w:val="24"/>
          <w:szCs w:val="24"/>
        </w:rPr>
        <w:t xml:space="preserve">  süren bir  çalışma sonucu ilk şeklini almış, varılan genel sonuçların  sadeleştirilmesi ise  Okul  yönetimi ile  öğretmenlerden den oluşan beş kişilik bir kurul tara</w:t>
      </w:r>
      <w:r w:rsidR="00CB6B86" w:rsidRPr="00CB6B86">
        <w:rPr>
          <w:rFonts w:ascii="Times New Roman" w:hAnsi="Times New Roman" w:cs="Times New Roman"/>
          <w:sz w:val="24"/>
          <w:szCs w:val="24"/>
        </w:rPr>
        <w:t xml:space="preserve">fından yapılmıştır. Daha sonra SWOT sonuçlarına </w:t>
      </w:r>
      <w:proofErr w:type="gramStart"/>
      <w:r w:rsidRPr="00CB6B86">
        <w:rPr>
          <w:rFonts w:ascii="Times New Roman" w:hAnsi="Times New Roman" w:cs="Times New Roman"/>
          <w:sz w:val="24"/>
          <w:szCs w:val="24"/>
        </w:rPr>
        <w:t>göre  stratejik</w:t>
      </w:r>
      <w:proofErr w:type="gramEnd"/>
      <w:r w:rsidRPr="00CB6B86">
        <w:rPr>
          <w:rFonts w:ascii="Times New Roman" w:hAnsi="Times New Roman" w:cs="Times New Roman"/>
          <w:sz w:val="24"/>
          <w:szCs w:val="24"/>
        </w:rPr>
        <w:t xml:space="preserve"> planlama  aşamasına  geçilmiştir. </w:t>
      </w:r>
      <w:proofErr w:type="gramStart"/>
      <w:r w:rsidRPr="00CB6B86">
        <w:rPr>
          <w:rFonts w:ascii="Times New Roman" w:hAnsi="Times New Roman" w:cs="Times New Roman"/>
          <w:sz w:val="24"/>
          <w:szCs w:val="24"/>
        </w:rPr>
        <w:t>Bu  süreçte</w:t>
      </w:r>
      <w:proofErr w:type="gramEnd"/>
      <w:r w:rsidRPr="00CB6B86">
        <w:rPr>
          <w:rFonts w:ascii="Times New Roman" w:hAnsi="Times New Roman" w:cs="Times New Roman"/>
          <w:sz w:val="24"/>
          <w:szCs w:val="24"/>
        </w:rPr>
        <w:t xml:space="preserve">  okulun amaçları, hedefleri, hedeflere  ulaşmak  için gerekli  stratejiler, eylem planı  ve sonuçta başarı veya başarısızlığın   göstergeleri ortaya konulmuştur. Denilebilir ki SWOT analizi bir kilometre taşıdır okulumuzun </w:t>
      </w:r>
      <w:proofErr w:type="gramStart"/>
      <w:r w:rsidRPr="00CB6B86">
        <w:rPr>
          <w:rFonts w:ascii="Times New Roman" w:hAnsi="Times New Roman" w:cs="Times New Roman"/>
          <w:sz w:val="24"/>
          <w:szCs w:val="24"/>
        </w:rPr>
        <w:t xml:space="preserve">bugünkü </w:t>
      </w:r>
      <w:r w:rsidR="00CB6B86" w:rsidRPr="00CB6B86">
        <w:rPr>
          <w:rFonts w:ascii="Times New Roman" w:hAnsi="Times New Roman" w:cs="Times New Roman"/>
          <w:sz w:val="24"/>
          <w:szCs w:val="24"/>
        </w:rPr>
        <w:t xml:space="preserve"> </w:t>
      </w:r>
      <w:r w:rsidR="008D33BF">
        <w:rPr>
          <w:rFonts w:ascii="Times New Roman" w:hAnsi="Times New Roman" w:cs="Times New Roman"/>
          <w:sz w:val="24"/>
          <w:szCs w:val="24"/>
        </w:rPr>
        <w:t>r</w:t>
      </w:r>
      <w:r w:rsidRPr="00CB6B86">
        <w:rPr>
          <w:rFonts w:ascii="Times New Roman" w:hAnsi="Times New Roman" w:cs="Times New Roman"/>
          <w:sz w:val="24"/>
          <w:szCs w:val="24"/>
        </w:rPr>
        <w:t>esmidir</w:t>
      </w:r>
      <w:proofErr w:type="gramEnd"/>
      <w:r w:rsidRPr="00CB6B86">
        <w:rPr>
          <w:rFonts w:ascii="Times New Roman" w:hAnsi="Times New Roman" w:cs="Times New Roman"/>
          <w:sz w:val="24"/>
          <w:szCs w:val="24"/>
        </w:rPr>
        <w:t xml:space="preserve">  ve stratejik planlama ise  bugünden yarına nasıl hazırlanmamız gerektiğine  dair kalıcı  bir  belgedir. Stratejik Plan' da belirlenen hedeflerimizi ne ölçüde gerçekleştirdiğimiz, plan dönemi içindeki her </w:t>
      </w:r>
      <w:proofErr w:type="gramStart"/>
      <w:r w:rsidRPr="00CB6B86">
        <w:rPr>
          <w:rFonts w:ascii="Times New Roman" w:hAnsi="Times New Roman" w:cs="Times New Roman"/>
          <w:sz w:val="24"/>
          <w:szCs w:val="24"/>
        </w:rPr>
        <w:t>yıl sonunda</w:t>
      </w:r>
      <w:proofErr w:type="gramEnd"/>
      <w:r w:rsidRPr="00CB6B86">
        <w:rPr>
          <w:rFonts w:ascii="Times New Roman" w:hAnsi="Times New Roman" w:cs="Times New Roman"/>
          <w:sz w:val="24"/>
          <w:szCs w:val="24"/>
        </w:rPr>
        <w:t xml:space="preserve"> gözden geçirilecek ve gereken revizyonlar yapılacaktır.</w:t>
      </w:r>
    </w:p>
    <w:p w:rsidR="00CB6B86" w:rsidRPr="00CB6B86" w:rsidRDefault="00CB6B86" w:rsidP="00CB6B86">
      <w:pPr>
        <w:ind w:left="851" w:right="702"/>
        <w:jc w:val="both"/>
        <w:rPr>
          <w:rFonts w:ascii="Times New Roman" w:hAnsi="Times New Roman" w:cs="Times New Roman"/>
          <w:sz w:val="24"/>
          <w:szCs w:val="24"/>
        </w:rPr>
      </w:pPr>
      <w:r w:rsidRPr="00CB6B86">
        <w:rPr>
          <w:rFonts w:ascii="Times New Roman" w:hAnsi="Times New Roman" w:cs="Times New Roman"/>
          <w:sz w:val="24"/>
          <w:szCs w:val="24"/>
        </w:rPr>
        <w:t xml:space="preserve">          </w:t>
      </w:r>
    </w:p>
    <w:p w:rsidR="00C419B2" w:rsidRPr="00CB6B86" w:rsidRDefault="00CB6B86" w:rsidP="00CB6B86">
      <w:pPr>
        <w:ind w:left="851" w:right="702"/>
        <w:jc w:val="both"/>
        <w:rPr>
          <w:rFonts w:ascii="Times New Roman" w:hAnsi="Times New Roman" w:cs="Times New Roman"/>
          <w:sz w:val="24"/>
          <w:szCs w:val="24"/>
        </w:rPr>
      </w:pPr>
      <w:r w:rsidRPr="00CB6B86">
        <w:rPr>
          <w:rFonts w:ascii="Times New Roman" w:hAnsi="Times New Roman" w:cs="Times New Roman"/>
          <w:sz w:val="24"/>
          <w:szCs w:val="24"/>
        </w:rPr>
        <w:t xml:space="preserve">         </w:t>
      </w:r>
      <w:r w:rsidRPr="00CB6B86">
        <w:rPr>
          <w:rFonts w:ascii="Times New Roman" w:hAnsi="Times New Roman" w:cs="Times New Roman"/>
          <w:sz w:val="24"/>
          <w:szCs w:val="24"/>
        </w:rPr>
        <w:tab/>
      </w:r>
      <w:r w:rsidR="00C419B2" w:rsidRPr="00CB6B86">
        <w:rPr>
          <w:rFonts w:ascii="Times New Roman" w:hAnsi="Times New Roman" w:cs="Times New Roman"/>
          <w:sz w:val="24"/>
          <w:szCs w:val="24"/>
        </w:rPr>
        <w:t>Gölcük İlkokulu ve Ortaokulu Stratejik Planı (20</w:t>
      </w:r>
      <w:r w:rsidRPr="00CB6B86">
        <w:rPr>
          <w:rFonts w:ascii="Times New Roman" w:hAnsi="Times New Roman" w:cs="Times New Roman"/>
          <w:sz w:val="24"/>
          <w:szCs w:val="24"/>
        </w:rPr>
        <w:t>24</w:t>
      </w:r>
      <w:r w:rsidR="00C419B2" w:rsidRPr="00CB6B86">
        <w:rPr>
          <w:rFonts w:ascii="Times New Roman" w:hAnsi="Times New Roman" w:cs="Times New Roman"/>
          <w:sz w:val="24"/>
          <w:szCs w:val="24"/>
        </w:rPr>
        <w:t>-202</w:t>
      </w:r>
      <w:r w:rsidRPr="00CB6B86">
        <w:rPr>
          <w:rFonts w:ascii="Times New Roman" w:hAnsi="Times New Roman" w:cs="Times New Roman"/>
          <w:sz w:val="24"/>
          <w:szCs w:val="24"/>
        </w:rPr>
        <w:t>8</w:t>
      </w:r>
      <w:r w:rsidR="00C419B2" w:rsidRPr="00CB6B86">
        <w:rPr>
          <w:rFonts w:ascii="Times New Roman" w:hAnsi="Times New Roman" w:cs="Times New Roman"/>
          <w:sz w:val="24"/>
          <w:szCs w:val="24"/>
        </w:rPr>
        <w:t>)’de belirtilen amaç ve hedeflere ulaşmamızın Okulumuzun gelişme ve kurumsallaşma süreçlerine önemli katkılar sağlayacağına inanmaktayız.</w:t>
      </w:r>
    </w:p>
    <w:p w:rsidR="00C23B5F" w:rsidRPr="00CB6B86" w:rsidRDefault="00C23B5F" w:rsidP="00CB6B86">
      <w:pPr>
        <w:pStyle w:val="GvdeMetni"/>
        <w:ind w:left="851" w:right="702"/>
        <w:rPr>
          <w:rFonts w:ascii="Times New Roman" w:hAnsi="Times New Roman" w:cs="Times New Roman"/>
        </w:rPr>
      </w:pPr>
    </w:p>
    <w:p w:rsidR="00C23B5F" w:rsidRDefault="00C23B5F">
      <w:pPr>
        <w:pStyle w:val="GvdeMetni"/>
        <w:rPr>
          <w:sz w:val="20"/>
        </w:rPr>
      </w:pPr>
    </w:p>
    <w:p w:rsidR="00C23B5F" w:rsidRDefault="00C23B5F">
      <w:pPr>
        <w:pStyle w:val="GvdeMetni"/>
        <w:rPr>
          <w:sz w:val="20"/>
        </w:rPr>
      </w:pPr>
    </w:p>
    <w:p w:rsidR="00C23B5F" w:rsidRDefault="00C23B5F">
      <w:pPr>
        <w:pStyle w:val="GvdeMetni"/>
        <w:rPr>
          <w:sz w:val="20"/>
        </w:rPr>
      </w:pPr>
    </w:p>
    <w:p w:rsidR="00C23B5F" w:rsidRDefault="00C23B5F">
      <w:pPr>
        <w:pStyle w:val="GvdeMetni"/>
        <w:rPr>
          <w:sz w:val="20"/>
        </w:rPr>
      </w:pPr>
    </w:p>
    <w:p w:rsidR="00C23B5F" w:rsidRDefault="00C23B5F">
      <w:pPr>
        <w:pStyle w:val="GvdeMetni"/>
        <w:rPr>
          <w:sz w:val="20"/>
        </w:rPr>
      </w:pPr>
    </w:p>
    <w:p w:rsidR="00C23B5F" w:rsidRDefault="00C23B5F">
      <w:pPr>
        <w:pStyle w:val="GvdeMetni"/>
        <w:rPr>
          <w:sz w:val="20"/>
        </w:rPr>
      </w:pPr>
    </w:p>
    <w:p w:rsidR="00C23B5F" w:rsidRDefault="00C23B5F">
      <w:pPr>
        <w:pStyle w:val="GvdeMetni"/>
        <w:rPr>
          <w:sz w:val="20"/>
        </w:rPr>
      </w:pPr>
    </w:p>
    <w:p w:rsidR="00C23B5F" w:rsidRDefault="00C23B5F">
      <w:pPr>
        <w:pStyle w:val="GvdeMetni"/>
        <w:rPr>
          <w:sz w:val="20"/>
        </w:rPr>
      </w:pPr>
    </w:p>
    <w:p w:rsidR="00C23B5F" w:rsidRDefault="00C23B5F">
      <w:pPr>
        <w:pStyle w:val="GvdeMetni"/>
        <w:spacing w:before="10"/>
        <w:rPr>
          <w:sz w:val="25"/>
        </w:rPr>
      </w:pPr>
    </w:p>
    <w:p w:rsidR="00C23B5F" w:rsidRPr="00203028" w:rsidRDefault="006B47EA">
      <w:pPr>
        <w:pStyle w:val="GvdeMetni"/>
        <w:spacing w:before="100"/>
        <w:ind w:left="2795" w:right="2763"/>
        <w:jc w:val="center"/>
        <w:rPr>
          <w:rFonts w:ascii="Times New Roman" w:hAnsi="Times New Roman" w:cs="Times New Roman"/>
          <w:b/>
        </w:rPr>
      </w:pPr>
      <w:r w:rsidRPr="00203028">
        <w:rPr>
          <w:rFonts w:ascii="Times New Roman" w:hAnsi="Times New Roman" w:cs="Times New Roman"/>
          <w:b/>
        </w:rPr>
        <w:t>Fatih KARA</w:t>
      </w:r>
    </w:p>
    <w:p w:rsidR="00C23B5F" w:rsidRPr="00203028" w:rsidRDefault="00D607BB">
      <w:pPr>
        <w:pStyle w:val="GvdeMetni"/>
        <w:spacing w:before="232"/>
        <w:ind w:left="2795" w:right="2700"/>
        <w:jc w:val="center"/>
        <w:rPr>
          <w:rFonts w:ascii="Times New Roman" w:hAnsi="Times New Roman" w:cs="Times New Roman"/>
          <w:b/>
        </w:rPr>
      </w:pPr>
      <w:r w:rsidRPr="00203028">
        <w:rPr>
          <w:rFonts w:ascii="Times New Roman" w:hAnsi="Times New Roman" w:cs="Times New Roman"/>
          <w:b/>
        </w:rPr>
        <w:t>OKUL</w:t>
      </w:r>
      <w:r w:rsidRPr="00203028">
        <w:rPr>
          <w:rFonts w:ascii="Times New Roman" w:hAnsi="Times New Roman" w:cs="Times New Roman"/>
          <w:b/>
          <w:spacing w:val="-1"/>
        </w:rPr>
        <w:t xml:space="preserve"> </w:t>
      </w:r>
      <w:r w:rsidRPr="00203028">
        <w:rPr>
          <w:rFonts w:ascii="Times New Roman" w:hAnsi="Times New Roman" w:cs="Times New Roman"/>
          <w:b/>
        </w:rPr>
        <w:t>MÜDÜRÜ</w:t>
      </w:r>
    </w:p>
    <w:p w:rsidR="00C23B5F" w:rsidRDefault="00C23B5F" w:rsidP="00203028">
      <w:pPr>
        <w:sectPr w:rsidR="00C23B5F">
          <w:pgSz w:w="11910" w:h="16840"/>
          <w:pgMar w:top="1580" w:right="400" w:bottom="1280" w:left="460" w:header="0" w:footer="1017" w:gutter="0"/>
          <w:cols w:space="708"/>
        </w:sectPr>
      </w:pPr>
    </w:p>
    <w:p w:rsidR="00C23B5F" w:rsidRPr="00203028" w:rsidRDefault="00D607BB" w:rsidP="00203028">
      <w:pPr>
        <w:pStyle w:val="Balk2"/>
        <w:spacing w:before="99"/>
        <w:ind w:left="3600" w:right="2853" w:firstLine="720"/>
      </w:pPr>
      <w:r>
        <w:lastRenderedPageBreak/>
        <w:t>İÇİNDEKİLER</w:t>
      </w:r>
    </w:p>
    <w:p w:rsidR="00C23B5F" w:rsidRDefault="00C23B5F">
      <w:pPr>
        <w:pStyle w:val="GvdeMetni"/>
        <w:rPr>
          <w:i/>
        </w:rPr>
      </w:pPr>
    </w:p>
    <w:p w:rsidR="00C23B5F" w:rsidRDefault="00D607BB">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C23B5F" w:rsidRDefault="00D607BB">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C23B5F" w:rsidRDefault="00D607BB">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C23B5F" w:rsidRDefault="00D607BB">
      <w:pPr>
        <w:pStyle w:val="Balk5"/>
        <w:numPr>
          <w:ilvl w:val="0"/>
          <w:numId w:val="18"/>
        </w:numPr>
        <w:tabs>
          <w:tab w:val="left" w:pos="1319"/>
        </w:tabs>
        <w:spacing w:before="2" w:line="281" w:lineRule="exact"/>
        <w:ind w:hanging="361"/>
        <w:jc w:val="left"/>
      </w:pPr>
      <w:r>
        <w:t>DURUM</w:t>
      </w:r>
      <w:r>
        <w:rPr>
          <w:spacing w:val="-3"/>
        </w:rPr>
        <w:t xml:space="preserve"> </w:t>
      </w:r>
      <w:r>
        <w:t>ANALİZİ</w:t>
      </w:r>
    </w:p>
    <w:p w:rsidR="00C23B5F" w:rsidRDefault="00D607BB">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C23B5F" w:rsidRDefault="00D607BB">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C23B5F" w:rsidRDefault="00D607BB">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C23B5F" w:rsidRDefault="00D607BB">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C23B5F" w:rsidRDefault="00D607BB">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C23B5F" w:rsidRDefault="00D607BB">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C23B5F" w:rsidRDefault="00D607BB">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C23B5F" w:rsidRDefault="00D607BB">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C23B5F" w:rsidRDefault="00D607BB">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C23B5F" w:rsidRDefault="00D607BB">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C23B5F" w:rsidRDefault="00D607BB">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proofErr w:type="gramStart"/>
      <w:r>
        <w:rPr>
          <w:sz w:val="24"/>
        </w:rPr>
        <w:t>3.1</w:t>
      </w:r>
      <w:proofErr w:type="gramEnd"/>
      <w:r>
        <w:rPr>
          <w:sz w:val="24"/>
        </w:rPr>
        <w:t>.Misyon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C23B5F" w:rsidRDefault="00D607BB">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C23B5F" w:rsidRDefault="00D607BB">
      <w:pPr>
        <w:pStyle w:val="ListeParagraf"/>
        <w:numPr>
          <w:ilvl w:val="1"/>
          <w:numId w:val="18"/>
        </w:numPr>
        <w:tabs>
          <w:tab w:val="left" w:pos="2116"/>
        </w:tabs>
        <w:spacing w:before="119" w:line="281" w:lineRule="exact"/>
        <w:ind w:left="2115" w:hanging="419"/>
        <w:rPr>
          <w:sz w:val="24"/>
        </w:rPr>
      </w:pPr>
      <w:r>
        <w:rPr>
          <w:sz w:val="24"/>
        </w:rPr>
        <w:t>Amaçlar</w:t>
      </w:r>
    </w:p>
    <w:p w:rsidR="00C23B5F" w:rsidRDefault="000C7361">
      <w:pPr>
        <w:pStyle w:val="ListeParagraf"/>
        <w:numPr>
          <w:ilvl w:val="1"/>
          <w:numId w:val="18"/>
        </w:numPr>
        <w:tabs>
          <w:tab w:val="left" w:pos="2116"/>
        </w:tabs>
        <w:spacing w:before="0" w:line="281" w:lineRule="exact"/>
        <w:ind w:left="2115" w:hanging="419"/>
        <w:rPr>
          <w:sz w:val="24"/>
        </w:rPr>
      </w:pPr>
      <w:r>
        <w:pict>
          <v:group id="_x0000_s1097" style="position:absolute;left:0;text-align:left;margin-left:340.05pt;margin-top:.45pt;width:230.1pt;height:105pt;z-index:15729664;mso-position-horizontal-relative:page" coordorigin="6801,9" coordsize="4602,2100">
            <v:shape id="_x0000_s1100" style="position:absolute;left:6810;top:18;width:4583;height:2081" coordorigin="6810,19" coordsize="4583,2081" o:spt="100" adj="0,,0" path="m6810,215r491,671l7301,1753r7,70l7328,1888r32,59l7402,1998r52,43l7513,2073r65,20l7648,2100r3398,l11116,2093r65,-20l11240,2041r51,-43l11334,1947r32,-59l11386,1823r7,-70l11393,366r-4092,l6810,215xm11046,19r-3398,l7578,26r-65,20l7454,78r-52,43l7360,172r-32,59l7308,296r-7,70l11393,366r-7,-70l11366,231r-32,-59l11291,121r-51,-43l11181,46r-65,-20l11046,19xe" fillcolor="#a9d18e" stroked="f">
              <v:stroke joinstyle="round"/>
              <v:formulas/>
              <v:path arrowok="t" o:connecttype="segments"/>
            </v:shape>
            <v:shape id="_x0000_s1099" style="position:absolute;left:6810;top:18;width:4583;height:2081" coordorigin="6810,19" coordsize="4583,2081" path="m7301,366r7,-70l7328,231r32,-59l7402,121r52,-43l7513,46r65,-20l7648,19r335,l9006,19r2040,l11116,26r65,20l11240,78r51,43l11334,172r32,59l11386,296r7,70l11393,886r,867l11386,1823r-20,65l11334,1947r-43,51l11240,2041r-59,32l11116,2093r-70,7l9006,2100r-1023,l7648,2100r-70,-7l7513,2073r-59,-32l7402,1998r-42,-51l7328,1888r-20,-65l7301,1753r,-867l6810,215r491,151xe" filled="f" strokecolor="#41719c" strokeweight=".96pt">
              <v:path arrowok="t"/>
            </v:shape>
            <v:shapetype id="_x0000_t202" coordsize="21600,21600" o:spt="202" path="m,l,21600r21600,l21600,xe">
              <v:stroke joinstyle="miter"/>
              <v:path gradientshapeok="t" o:connecttype="rect"/>
            </v:shapetype>
            <v:shape id="_x0000_s1098" type="#_x0000_t202" style="position:absolute;left:6800;top:9;width:4602;height:2100" filled="f" stroked="f">
              <v:textbox inset="0,0,0,0">
                <w:txbxContent>
                  <w:p w:rsidR="000C7361" w:rsidRDefault="000C7361">
                    <w:pPr>
                      <w:spacing w:before="1"/>
                      <w:rPr>
                        <w:b/>
                        <w:sz w:val="23"/>
                      </w:rPr>
                    </w:pPr>
                  </w:p>
                  <w:p w:rsidR="000C7361" w:rsidRDefault="000C7361">
                    <w:pPr>
                      <w:spacing w:line="300" w:lineRule="auto"/>
                      <w:ind w:left="900" w:right="412"/>
                      <w:jc w:val="center"/>
                      <w:rPr>
                        <w:rFonts w:ascii="Calibri" w:hAnsi="Calibri"/>
                        <w:sz w:val="24"/>
                      </w:rPr>
                    </w:pPr>
                    <w:r>
                      <w:rPr>
                        <w:rFonts w:ascii="Calibri" w:hAnsi="Calibri"/>
                        <w:b/>
                        <w:sz w:val="24"/>
                      </w:rPr>
                      <w:t xml:space="preserve">İÇİNDEKİLER </w:t>
                    </w:r>
                    <w:r>
                      <w:rPr>
                        <w:rFonts w:ascii="Calibri" w:hAnsi="Calibri"/>
                        <w:sz w:val="24"/>
                      </w:rPr>
                      <w:t>bölümünde sıralama</w:t>
                    </w:r>
                    <w:r>
                      <w:rPr>
                        <w:rFonts w:ascii="Calibri" w:hAnsi="Calibri"/>
                        <w:spacing w:val="-52"/>
                        <w:sz w:val="24"/>
                      </w:rPr>
                      <w:t xml:space="preserve"> </w:t>
                    </w:r>
                    <w:r>
                      <w:rPr>
                        <w:rFonts w:ascii="Calibri" w:hAnsi="Calibri"/>
                        <w:sz w:val="24"/>
                      </w:rPr>
                      <w:t>yapılırken bu sayfadaki sıralama</w:t>
                    </w:r>
                    <w:r>
                      <w:rPr>
                        <w:rFonts w:ascii="Calibri" w:hAnsi="Calibri"/>
                        <w:spacing w:val="1"/>
                        <w:sz w:val="24"/>
                      </w:rPr>
                      <w:t xml:space="preserve"> </w:t>
                    </w:r>
                    <w:r>
                      <w:rPr>
                        <w:rFonts w:ascii="Calibri" w:hAnsi="Calibri"/>
                        <w:sz w:val="24"/>
                      </w:rPr>
                      <w:t>dikkate alınmalıdır.</w:t>
                    </w:r>
                  </w:p>
                </w:txbxContent>
              </v:textbox>
            </v:shape>
            <w10:wrap anchorx="page"/>
          </v:group>
        </w:pict>
      </w:r>
      <w:r w:rsidR="00D607BB">
        <w:rPr>
          <w:sz w:val="24"/>
        </w:rPr>
        <w:t>Hedefler</w:t>
      </w:r>
    </w:p>
    <w:p w:rsidR="00C23B5F" w:rsidRDefault="00D607BB">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C23B5F" w:rsidRDefault="00D607BB">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C23B5F" w:rsidRDefault="00D607BB">
      <w:pPr>
        <w:pStyle w:val="ListeParagraf"/>
        <w:numPr>
          <w:ilvl w:val="1"/>
          <w:numId w:val="18"/>
        </w:numPr>
        <w:tabs>
          <w:tab w:val="left" w:pos="2116"/>
        </w:tabs>
        <w:spacing w:before="2"/>
        <w:ind w:left="2115" w:hanging="419"/>
        <w:rPr>
          <w:sz w:val="24"/>
        </w:rPr>
      </w:pPr>
      <w:proofErr w:type="spellStart"/>
      <w:r>
        <w:rPr>
          <w:sz w:val="24"/>
        </w:rPr>
        <w:t>Maliyetlendirme</w:t>
      </w:r>
      <w:proofErr w:type="spellEnd"/>
    </w:p>
    <w:p w:rsidR="00C23B5F" w:rsidRDefault="00C23B5F">
      <w:pPr>
        <w:pStyle w:val="GvdeMetni"/>
        <w:spacing w:before="11"/>
        <w:rPr>
          <w:sz w:val="23"/>
        </w:rPr>
      </w:pPr>
    </w:p>
    <w:p w:rsidR="00C23B5F" w:rsidRDefault="00D607BB">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C23B5F" w:rsidRDefault="00D607BB">
      <w:pPr>
        <w:pStyle w:val="ListeParagraf"/>
        <w:numPr>
          <w:ilvl w:val="0"/>
          <w:numId w:val="18"/>
        </w:numPr>
        <w:tabs>
          <w:tab w:val="left" w:pos="1736"/>
        </w:tabs>
        <w:spacing w:before="119"/>
        <w:ind w:left="1736" w:hanging="250"/>
        <w:jc w:val="left"/>
        <w:rPr>
          <w:b/>
          <w:sz w:val="24"/>
        </w:rPr>
      </w:pPr>
      <w:r>
        <w:rPr>
          <w:b/>
          <w:sz w:val="24"/>
        </w:rPr>
        <w:t>Tablo/Şekil/Grafikler/Ekler</w:t>
      </w:r>
    </w:p>
    <w:p w:rsidR="00C23B5F" w:rsidRDefault="00C23B5F">
      <w:pPr>
        <w:rPr>
          <w:sz w:val="24"/>
        </w:rPr>
        <w:sectPr w:rsidR="00C23B5F">
          <w:pgSz w:w="11910" w:h="16840"/>
          <w:pgMar w:top="1580" w:right="400" w:bottom="1280" w:left="460" w:header="0" w:footer="1017" w:gutter="0"/>
          <w:cols w:space="708"/>
        </w:sectPr>
      </w:pPr>
    </w:p>
    <w:p w:rsidR="00C23B5F" w:rsidRDefault="00C23B5F" w:rsidP="00474D4D">
      <w:pPr>
        <w:pStyle w:val="Balk2"/>
        <w:tabs>
          <w:tab w:val="left" w:pos="1847"/>
        </w:tabs>
        <w:ind w:left="426" w:firstLine="0"/>
        <w:jc w:val="right"/>
        <w:rPr>
          <w:rFonts w:ascii="Times New Roman" w:hAnsi="Times New Roman" w:cs="Times New Roman"/>
          <w:sz w:val="24"/>
          <w:szCs w:val="24"/>
        </w:rPr>
      </w:pPr>
    </w:p>
    <w:p w:rsidR="00474D4D" w:rsidRPr="00474D4D" w:rsidRDefault="00474D4D" w:rsidP="00115068">
      <w:pPr>
        <w:widowControl/>
        <w:autoSpaceDE/>
        <w:autoSpaceDN/>
        <w:spacing w:before="120" w:line="20" w:lineRule="atLeast"/>
        <w:ind w:left="425" w:right="278"/>
        <w:outlineLvl w:val="1"/>
        <w:rPr>
          <w:rFonts w:ascii="Times New Roman" w:eastAsia="Times New Roman" w:hAnsi="Times New Roman" w:cs="Times New Roman"/>
          <w:b/>
          <w:bCs/>
          <w:color w:val="000000" w:themeColor="text1"/>
          <w:sz w:val="24"/>
          <w:szCs w:val="24"/>
          <w:lang w:eastAsia="tr-TR"/>
        </w:rPr>
      </w:pPr>
      <w:r w:rsidRPr="00474D4D">
        <w:rPr>
          <w:rFonts w:ascii="Times New Roman" w:eastAsia="Times New Roman" w:hAnsi="Times New Roman" w:cs="Times New Roman"/>
          <w:b/>
          <w:bCs/>
          <w:color w:val="000000" w:themeColor="text1"/>
          <w:sz w:val="24"/>
          <w:szCs w:val="24"/>
          <w:lang w:eastAsia="tr-TR"/>
        </w:rPr>
        <w:t xml:space="preserve">1.1. </w:t>
      </w:r>
      <w:r w:rsidRPr="00474D4D">
        <w:rPr>
          <w:rFonts w:ascii="Times New Roman" w:eastAsia="Times New Roman" w:hAnsi="Times New Roman" w:cs="Times New Roman"/>
          <w:b/>
          <w:bCs/>
          <w:color w:val="000000" w:themeColor="text1"/>
          <w:sz w:val="24"/>
          <w:szCs w:val="24"/>
          <w:lang w:eastAsia="tr-TR"/>
        </w:rPr>
        <w:t>Gölcük</w:t>
      </w:r>
      <w:r w:rsidRPr="00474D4D">
        <w:rPr>
          <w:rFonts w:ascii="Times New Roman" w:eastAsia="Times New Roman" w:hAnsi="Times New Roman" w:cs="Times New Roman"/>
          <w:b/>
          <w:bCs/>
          <w:color w:val="000000" w:themeColor="text1"/>
          <w:sz w:val="24"/>
          <w:szCs w:val="24"/>
          <w:lang w:eastAsia="tr-TR"/>
        </w:rPr>
        <w:t xml:space="preserve"> </w:t>
      </w:r>
      <w:r w:rsidRPr="00474D4D">
        <w:rPr>
          <w:rFonts w:ascii="Times New Roman" w:eastAsia="Times New Roman" w:hAnsi="Times New Roman" w:cs="Times New Roman"/>
          <w:b/>
          <w:bCs/>
          <w:color w:val="000000" w:themeColor="text1"/>
          <w:sz w:val="24"/>
          <w:szCs w:val="24"/>
          <w:lang w:eastAsia="tr-TR"/>
        </w:rPr>
        <w:t>İlk</w:t>
      </w:r>
      <w:r w:rsidRPr="00474D4D">
        <w:rPr>
          <w:rFonts w:ascii="Times New Roman" w:eastAsia="Times New Roman" w:hAnsi="Times New Roman" w:cs="Times New Roman"/>
          <w:b/>
          <w:bCs/>
          <w:color w:val="000000" w:themeColor="text1"/>
          <w:sz w:val="24"/>
          <w:szCs w:val="24"/>
          <w:lang w:eastAsia="tr-TR"/>
        </w:rPr>
        <w:t xml:space="preserve">okulu ve </w:t>
      </w:r>
      <w:r w:rsidRPr="00474D4D">
        <w:rPr>
          <w:rFonts w:ascii="Times New Roman" w:eastAsia="Times New Roman" w:hAnsi="Times New Roman" w:cs="Times New Roman"/>
          <w:b/>
          <w:bCs/>
          <w:color w:val="000000" w:themeColor="text1"/>
          <w:sz w:val="24"/>
          <w:szCs w:val="24"/>
          <w:lang w:eastAsia="tr-TR"/>
        </w:rPr>
        <w:t>Orta</w:t>
      </w:r>
      <w:r w:rsidRPr="00474D4D">
        <w:rPr>
          <w:rFonts w:ascii="Times New Roman" w:eastAsia="Times New Roman" w:hAnsi="Times New Roman" w:cs="Times New Roman"/>
          <w:b/>
          <w:bCs/>
          <w:color w:val="000000" w:themeColor="text1"/>
          <w:sz w:val="24"/>
          <w:szCs w:val="24"/>
          <w:lang w:eastAsia="tr-TR"/>
        </w:rPr>
        <w:t>okulu Müdürlüğü 2024- 2028 Stratejik Plan Hazırlık Süreci</w:t>
      </w:r>
    </w:p>
    <w:p w:rsidR="00474D4D" w:rsidRPr="00474D4D" w:rsidRDefault="00474D4D" w:rsidP="00115068">
      <w:pPr>
        <w:widowControl/>
        <w:autoSpaceDE/>
        <w:autoSpaceDN/>
        <w:spacing w:before="120" w:line="20" w:lineRule="atLeast"/>
        <w:ind w:left="425" w:right="278"/>
        <w:outlineLvl w:val="1"/>
        <w:rPr>
          <w:rFonts w:ascii="Book Antiqua" w:eastAsia="Calibri" w:hAnsi="Book Antiqua" w:cs="Times New Roman"/>
          <w:sz w:val="24"/>
          <w:szCs w:val="24"/>
        </w:rPr>
      </w:pPr>
      <w:r w:rsidRPr="00474D4D">
        <w:rPr>
          <w:rFonts w:ascii="Book Antiqua" w:eastAsia="Calibri" w:hAnsi="Book Antiqua" w:cs="Times New Roman"/>
          <w:sz w:val="24"/>
          <w:szCs w:val="24"/>
        </w:rPr>
        <w:t>Stratejik planlama çalışmalarında farklı görevlere ve donanımlara sahip birçok kişinin bir araya gelmiştir. Plan, kurumumuz ve paydaşlarımız tarafından sahiplenerek uzun soluklu bir çalışma neticesinde hazırlanmıştır.</w:t>
      </w:r>
    </w:p>
    <w:p w:rsidR="00474D4D" w:rsidRPr="00474D4D" w:rsidRDefault="00474D4D" w:rsidP="00115068">
      <w:pPr>
        <w:widowControl/>
        <w:autoSpaceDE/>
        <w:autoSpaceDN/>
        <w:spacing w:before="120" w:line="20" w:lineRule="atLeast"/>
        <w:ind w:left="425" w:right="278"/>
        <w:jc w:val="both"/>
        <w:outlineLvl w:val="1"/>
        <w:rPr>
          <w:rFonts w:ascii="Book Antiqua" w:eastAsia="Calibri" w:hAnsi="Book Antiqua" w:cs="Times New Roman"/>
          <w:sz w:val="24"/>
          <w:szCs w:val="24"/>
        </w:rPr>
      </w:pPr>
      <w:r w:rsidRPr="00474D4D">
        <w:rPr>
          <w:rFonts w:ascii="Times New Roman" w:eastAsia="Times New Roman" w:hAnsi="Times New Roman" w:cs="Times New Roman"/>
          <w:bCs/>
          <w:color w:val="000000" w:themeColor="text1"/>
          <w:sz w:val="24"/>
          <w:szCs w:val="24"/>
          <w:lang w:eastAsia="tr-TR"/>
        </w:rPr>
        <w:t>Gölcük İlkokulu ve Ortaokulu</w:t>
      </w:r>
      <w:r w:rsidRPr="00474D4D">
        <w:rPr>
          <w:rFonts w:ascii="Times New Roman" w:eastAsia="Times New Roman" w:hAnsi="Times New Roman" w:cs="Times New Roman"/>
          <w:b/>
          <w:bCs/>
          <w:color w:val="000000" w:themeColor="text1"/>
          <w:sz w:val="24"/>
          <w:szCs w:val="24"/>
          <w:lang w:eastAsia="tr-TR"/>
        </w:rPr>
        <w:t xml:space="preserve"> </w:t>
      </w:r>
      <w:r w:rsidRPr="00474D4D">
        <w:rPr>
          <w:rFonts w:ascii="Book Antiqua" w:eastAsia="Times New Roman" w:hAnsi="Book Antiqua" w:cs="Times New Roman"/>
          <w:bCs/>
          <w:color w:val="000000"/>
          <w:sz w:val="24"/>
          <w:szCs w:val="24"/>
          <w:lang w:eastAsia="tr-TR"/>
        </w:rPr>
        <w:t>Müdürlüğü</w:t>
      </w:r>
      <w:r w:rsidRPr="00474D4D">
        <w:rPr>
          <w:rFonts w:ascii="Book Antiqua" w:eastAsia="Calibri" w:hAnsi="Book Antiqua" w:cs="Times New Roman"/>
          <w:sz w:val="24"/>
          <w:szCs w:val="24"/>
        </w:rPr>
        <w:t xml:space="preserve"> olarak Stratejik planlama çalışmalarının başarısının büyük ölçüde plan öncesi hazırlıkların iyi yapılmasına bağlı olduğu anlayışı ile planlama çalışmalarına başlanmıştır. Kamu Yönetimi Reformu kapsamında çıkarılan 5018 sayılı Kamu Mali Yönetimi ve Kontrol Kanunu tüm kamu kurum ve kuruluşlarının Stratejik Planını hazırlamasını zorunlu kılmıştır. Milli Eğitim Müdürlüğümüz de 2018/16 Sayılı Stratejik Planlama Genelgesi ve Eki Hazırlık Programı ile Kalkınma Bakanlığı’nın Stratejik Planlama Kılavuzuna uygun olarak başlatılmıştır.</w:t>
      </w:r>
    </w:p>
    <w:p w:rsidR="00474D4D" w:rsidRPr="00474D4D" w:rsidRDefault="00474D4D" w:rsidP="00115068">
      <w:pPr>
        <w:widowControl/>
        <w:autoSpaceDE/>
        <w:autoSpaceDN/>
        <w:spacing w:line="20" w:lineRule="atLeast"/>
        <w:ind w:left="425" w:right="278"/>
        <w:jc w:val="both"/>
        <w:rPr>
          <w:rFonts w:ascii="Book Antiqua" w:eastAsia="Calibri" w:hAnsi="Book Antiqua" w:cs="Times New Roman"/>
          <w:sz w:val="24"/>
          <w:szCs w:val="24"/>
        </w:rPr>
      </w:pPr>
      <w:r w:rsidRPr="00474D4D">
        <w:rPr>
          <w:rFonts w:ascii="Book Antiqua" w:eastAsia="Calibri" w:hAnsi="Book Antiqua" w:cs="Times New Roman"/>
          <w:sz w:val="24"/>
          <w:szCs w:val="24"/>
        </w:rPr>
        <w:t>Stratejik planlama hazırlık süreci:</w:t>
      </w:r>
    </w:p>
    <w:p w:rsidR="00474D4D" w:rsidRPr="00474D4D" w:rsidRDefault="00474D4D" w:rsidP="00115068">
      <w:pPr>
        <w:widowControl/>
        <w:autoSpaceDE/>
        <w:autoSpaceDN/>
        <w:spacing w:before="120" w:line="20" w:lineRule="atLeast"/>
        <w:ind w:left="425" w:right="278"/>
        <w:jc w:val="both"/>
        <w:outlineLvl w:val="1"/>
        <w:rPr>
          <w:rFonts w:ascii="Book Antiqua" w:eastAsia="Calibri" w:hAnsi="Book Antiqua" w:cs="Times New Roman"/>
          <w:sz w:val="24"/>
          <w:szCs w:val="24"/>
        </w:rPr>
      </w:pPr>
      <w:r w:rsidRPr="00474D4D">
        <w:rPr>
          <w:rFonts w:ascii="Book Antiqua" w:eastAsia="Calibri" w:hAnsi="Book Antiqua" w:cs="Times New Roman"/>
          <w:sz w:val="24"/>
          <w:szCs w:val="24"/>
        </w:rPr>
        <w:t xml:space="preserve">İlgili Yönerge gereği Stratejik Plan Üst Yöneticisi okul müdürü </w:t>
      </w:r>
      <w:r w:rsidR="00EB75B1">
        <w:rPr>
          <w:rFonts w:ascii="Book Antiqua" w:eastAsia="Calibri" w:hAnsi="Book Antiqua" w:cs="Times New Roman"/>
          <w:sz w:val="24"/>
          <w:szCs w:val="24"/>
        </w:rPr>
        <w:t>Fatih KARA</w:t>
      </w:r>
      <w:r w:rsidRPr="00474D4D">
        <w:rPr>
          <w:rFonts w:ascii="Book Antiqua" w:eastAsia="Calibri" w:hAnsi="Book Antiqua" w:cs="Times New Roman"/>
          <w:sz w:val="24"/>
          <w:szCs w:val="24"/>
        </w:rPr>
        <w:t xml:space="preserve"> yönetiminde planlama ekibi oluşturulmuştur. Ekip üyeleri oluşturulurken üyelerin bilgi ve ilgi alanları dikkate alınmış, planlama ekibiyle yapılan hazırlık toplantısında Stratejik Plan için gerekli ihtiyaçlar ve bunların temin yolları belirlenmiştir. İş planı oluşturulup ilgili kişilere görevleri dağıtılmıştır.</w:t>
      </w:r>
    </w:p>
    <w:p w:rsidR="00474D4D" w:rsidRPr="00474D4D" w:rsidRDefault="00474D4D" w:rsidP="00115068">
      <w:pPr>
        <w:widowControl/>
        <w:autoSpaceDE/>
        <w:autoSpaceDN/>
        <w:spacing w:before="120" w:line="20" w:lineRule="atLeast"/>
        <w:ind w:left="425" w:right="278"/>
        <w:jc w:val="both"/>
        <w:outlineLvl w:val="1"/>
        <w:rPr>
          <w:rFonts w:ascii="Book Antiqua" w:eastAsia="Calibri" w:hAnsi="Book Antiqua" w:cs="Times New Roman"/>
          <w:sz w:val="24"/>
          <w:szCs w:val="24"/>
        </w:rPr>
      </w:pPr>
      <w:r w:rsidRPr="00474D4D">
        <w:rPr>
          <w:rFonts w:ascii="Book Antiqua" w:eastAsia="Calibri" w:hAnsi="Book Antiqua" w:cs="Times New Roman"/>
          <w:sz w:val="24"/>
          <w:szCs w:val="24"/>
        </w:rPr>
        <w:t xml:space="preserve">Sındırgı İlçe Millî Eğitim Müdürlüğü’nün 2024-2028 yıllarını kapsayacak stratejik planı hazırlık çalışmaları 2018/16 Sayılı Stratejik Planlama Genelgesi ve Eki Hazırlık Programına uygun olarak başlatılmıştır. </w:t>
      </w:r>
      <w:proofErr w:type="spellStart"/>
      <w:r w:rsidRPr="00474D4D">
        <w:rPr>
          <w:rFonts w:ascii="Book Antiqua" w:eastAsia="Calibri" w:hAnsi="Book Antiqua" w:cs="Times New Roman"/>
          <w:sz w:val="24"/>
          <w:szCs w:val="24"/>
        </w:rPr>
        <w:t>Düveretepe</w:t>
      </w:r>
      <w:proofErr w:type="spellEnd"/>
      <w:r w:rsidRPr="00474D4D">
        <w:rPr>
          <w:rFonts w:ascii="Book Antiqua" w:eastAsia="Calibri" w:hAnsi="Book Antiqua" w:cs="Times New Roman"/>
          <w:sz w:val="24"/>
          <w:szCs w:val="24"/>
        </w:rPr>
        <w:t xml:space="preserve"> Yatılı Bölge Ortaokulu ve İlkokulu Müdürlüğü 2024-2028 Stratejik Planı Millî Eğitim Bakanlığı 2024-2028 Stratejik Plan Taslağı’na göre hazırlanmıştır.</w:t>
      </w:r>
      <w:r w:rsidRPr="00474D4D">
        <w:rPr>
          <w:rFonts w:ascii="Book Antiqua" w:eastAsia="Times New Roman" w:hAnsi="Book Antiqua" w:cs="Times New Roman"/>
          <w:b/>
          <w:bCs/>
          <w:color w:val="C45911"/>
          <w:sz w:val="28"/>
          <w:szCs w:val="36"/>
          <w:lang w:eastAsia="tr-TR"/>
        </w:rPr>
        <w:t xml:space="preserve"> </w:t>
      </w:r>
      <w:proofErr w:type="spellStart"/>
      <w:r w:rsidRPr="00474D4D">
        <w:rPr>
          <w:rFonts w:ascii="Book Antiqua" w:eastAsia="Calibri" w:hAnsi="Book Antiqua" w:cs="Times New Roman"/>
          <w:sz w:val="24"/>
          <w:szCs w:val="24"/>
        </w:rPr>
        <w:t>Düveretepe</w:t>
      </w:r>
      <w:proofErr w:type="spellEnd"/>
      <w:r w:rsidRPr="00474D4D">
        <w:rPr>
          <w:rFonts w:ascii="Book Antiqua" w:eastAsia="Calibri" w:hAnsi="Book Antiqua" w:cs="Times New Roman"/>
          <w:sz w:val="24"/>
          <w:szCs w:val="24"/>
        </w:rPr>
        <w:t xml:space="preserve"> Yatılı Bölge Ortaokulu ve İlkokulu Müdürlüğü 2024-2028 Stratejik Planı Millî Eğitim Bakanlığı Strateji Geliştirme Başkanlığı tarafından hazırlanan çalışma takviminde belirtilen esaslara uygun olarak aşağıdaki basamaklarla gerçekleştirilmiştir:</w:t>
      </w:r>
    </w:p>
    <w:p w:rsidR="00474D4D" w:rsidRPr="00474D4D" w:rsidRDefault="00474D4D" w:rsidP="00115068">
      <w:pPr>
        <w:widowControl/>
        <w:autoSpaceDE/>
        <w:autoSpaceDN/>
        <w:spacing w:before="120" w:line="20" w:lineRule="atLeast"/>
        <w:ind w:left="425" w:right="278"/>
        <w:jc w:val="both"/>
        <w:outlineLvl w:val="1"/>
        <w:rPr>
          <w:rFonts w:ascii="Book Antiqua" w:eastAsia="Calibri" w:hAnsi="Book Antiqua" w:cs="Times New Roman"/>
          <w:sz w:val="24"/>
          <w:szCs w:val="24"/>
        </w:rPr>
      </w:pPr>
      <w:r w:rsidRPr="00474D4D">
        <w:rPr>
          <w:rFonts w:ascii="Book Antiqua" w:eastAsia="Calibri" w:hAnsi="Book Antiqua" w:cs="Times New Roman"/>
          <w:sz w:val="24"/>
          <w:szCs w:val="24"/>
        </w:rPr>
        <w:t>1.</w:t>
      </w:r>
      <w:r w:rsidRPr="00474D4D">
        <w:rPr>
          <w:rFonts w:ascii="Book Antiqua" w:eastAsia="Calibri" w:hAnsi="Book Antiqua" w:cs="Times New Roman"/>
          <w:sz w:val="24"/>
          <w:szCs w:val="24"/>
        </w:rPr>
        <w:tab/>
      </w:r>
      <w:r w:rsidRPr="00474D4D">
        <w:rPr>
          <w:rFonts w:ascii="Book Antiqua" w:eastAsia="Times New Roman" w:hAnsi="Book Antiqua" w:cs="Times New Roman"/>
          <w:bCs/>
          <w:sz w:val="24"/>
          <w:szCs w:val="24"/>
          <w:lang w:eastAsia="tr-TR"/>
        </w:rPr>
        <w:t xml:space="preserve">06.10.2022 tarihinde Millî Eğitim Bakanlığı Strateji Geliştirme Başkanlığı’nın 2022/21 </w:t>
      </w:r>
      <w:proofErr w:type="spellStart"/>
      <w:r w:rsidRPr="00474D4D">
        <w:rPr>
          <w:rFonts w:ascii="Book Antiqua" w:eastAsia="Times New Roman" w:hAnsi="Book Antiqua" w:cs="Times New Roman"/>
          <w:bCs/>
          <w:sz w:val="24"/>
          <w:szCs w:val="24"/>
          <w:lang w:eastAsia="tr-TR"/>
        </w:rPr>
        <w:t>nolu</w:t>
      </w:r>
      <w:proofErr w:type="spellEnd"/>
      <w:r w:rsidRPr="00474D4D">
        <w:rPr>
          <w:rFonts w:ascii="Book Antiqua" w:eastAsia="Times New Roman" w:hAnsi="Book Antiqua" w:cs="Times New Roman"/>
          <w:bCs/>
          <w:sz w:val="24"/>
          <w:szCs w:val="24"/>
          <w:lang w:eastAsia="tr-TR"/>
        </w:rPr>
        <w:t xml:space="preserve"> Genelgesi, 2024-2028 Stratejik Plan Hazırlık Programı ile</w:t>
      </w:r>
      <w:r w:rsidRPr="00474D4D">
        <w:rPr>
          <w:rFonts w:ascii="Book Antiqua" w:eastAsia="Calibri" w:hAnsi="Book Antiqua" w:cs="Times New Roman"/>
          <w:sz w:val="24"/>
          <w:szCs w:val="24"/>
        </w:rPr>
        <w:t xml:space="preserve"> İl Milli Eğitim Müdürlüğümüz tarafından 11.10.2022 tarih ve </w:t>
      </w:r>
      <w:proofErr w:type="gramStart"/>
      <w:r w:rsidRPr="00474D4D">
        <w:rPr>
          <w:rFonts w:ascii="Book Antiqua" w:eastAsia="Calibri" w:hAnsi="Book Antiqua" w:cs="Times New Roman"/>
          <w:sz w:val="24"/>
          <w:szCs w:val="24"/>
        </w:rPr>
        <w:t>60542480</w:t>
      </w:r>
      <w:proofErr w:type="gramEnd"/>
      <w:r w:rsidRPr="00474D4D">
        <w:rPr>
          <w:rFonts w:ascii="Book Antiqua" w:eastAsia="Calibri" w:hAnsi="Book Antiqua" w:cs="Times New Roman"/>
          <w:sz w:val="24"/>
          <w:szCs w:val="24"/>
        </w:rPr>
        <w:t xml:space="preserve"> sayılı yazısı ile çalışmalar ilçemiz düzeyinde yürütülmeye başlamıştır.</w:t>
      </w:r>
    </w:p>
    <w:p w:rsidR="00474D4D" w:rsidRDefault="00474D4D" w:rsidP="00115068">
      <w:pPr>
        <w:widowControl/>
        <w:autoSpaceDE/>
        <w:autoSpaceDN/>
        <w:spacing w:before="120" w:after="120" w:line="360" w:lineRule="auto"/>
        <w:ind w:left="426" w:right="277"/>
        <w:jc w:val="both"/>
        <w:outlineLvl w:val="1"/>
        <w:rPr>
          <w:rFonts w:ascii="Book Antiqua" w:eastAsia="Calibri" w:hAnsi="Book Antiqua" w:cs="Times New Roman"/>
          <w:sz w:val="24"/>
          <w:szCs w:val="24"/>
        </w:rPr>
      </w:pPr>
      <w:r w:rsidRPr="00474D4D">
        <w:rPr>
          <w:rFonts w:ascii="Book Antiqua" w:eastAsia="Calibri" w:hAnsi="Book Antiqua" w:cs="Times New Roman"/>
          <w:sz w:val="24"/>
          <w:szCs w:val="24"/>
        </w:rPr>
        <w:t>2. 02.10.2023 tarihinde Balıkesir ili ilçe stratejik planlama ekipleri temsilcileri ile bilgilendirme toplantıları yapılmıştır.</w:t>
      </w:r>
    </w:p>
    <w:p w:rsidR="00115068" w:rsidRPr="00115068" w:rsidRDefault="00115068" w:rsidP="00115068">
      <w:pPr>
        <w:pStyle w:val="AralkYok"/>
        <w:ind w:left="426" w:right="277"/>
        <w:jc w:val="both"/>
        <w:sectPr w:rsidR="00115068" w:rsidRPr="00115068">
          <w:pgSz w:w="11910" w:h="16840"/>
          <w:pgMar w:top="1320" w:right="400" w:bottom="1280" w:left="460" w:header="0" w:footer="1017" w:gutter="0"/>
          <w:cols w:space="708"/>
        </w:sectPr>
      </w:pPr>
      <w:r w:rsidRPr="00115068">
        <w:rPr>
          <w:rFonts w:ascii="Times New Roman" w:hAnsi="Times New Roman" w:cs="Times New Roman"/>
          <w:b/>
          <w:sz w:val="24"/>
          <w:szCs w:val="24"/>
        </w:rPr>
        <w:t>1.2</w:t>
      </w:r>
      <w:r w:rsidRPr="00115068">
        <w:rPr>
          <w:rFonts w:ascii="Times New Roman" w:hAnsi="Times New Roman" w:cs="Times New Roman"/>
          <w:sz w:val="24"/>
          <w:szCs w:val="24"/>
        </w:rPr>
        <w:t xml:space="preserve"> </w:t>
      </w:r>
      <w:r w:rsidRPr="00115068">
        <w:rPr>
          <w:rFonts w:ascii="Times New Roman" w:hAnsi="Times New Roman" w:cs="Times New Roman"/>
          <w:sz w:val="24"/>
          <w:szCs w:val="24"/>
        </w:rPr>
        <w:t>2024-2028 dönemi stratejik plan hazırlanma süreci Strateji Geliştirme Kurulu ve Stratejik</w:t>
      </w:r>
      <w:r w:rsidRPr="00115068">
        <w:rPr>
          <w:rFonts w:ascii="Times New Roman" w:hAnsi="Times New Roman" w:cs="Times New Roman"/>
          <w:spacing w:val="1"/>
          <w:sz w:val="24"/>
          <w:szCs w:val="24"/>
        </w:rPr>
        <w:t xml:space="preserve"> </w:t>
      </w:r>
      <w:r w:rsidRPr="00115068">
        <w:rPr>
          <w:rFonts w:ascii="Times New Roman" w:hAnsi="Times New Roman" w:cs="Times New Roman"/>
          <w:sz w:val="24"/>
          <w:szCs w:val="24"/>
        </w:rPr>
        <w:t xml:space="preserve">Plan </w:t>
      </w:r>
      <w:proofErr w:type="spellStart"/>
      <w:r w:rsidRPr="00115068">
        <w:rPr>
          <w:rFonts w:ascii="Times New Roman" w:hAnsi="Times New Roman" w:cs="Times New Roman"/>
          <w:sz w:val="24"/>
          <w:szCs w:val="24"/>
        </w:rPr>
        <w:t>Ekibi’nin</w:t>
      </w:r>
      <w:proofErr w:type="spellEnd"/>
      <w:r w:rsidRPr="00115068">
        <w:rPr>
          <w:rFonts w:ascii="Times New Roman" w:hAnsi="Times New Roman" w:cs="Times New Roman"/>
          <w:sz w:val="24"/>
          <w:szCs w:val="24"/>
        </w:rPr>
        <w:t xml:space="preserve"> oluşturulması ile başlamıştır. Ekip tarafından oluşturulan çalışma takvimi</w:t>
      </w:r>
      <w:r w:rsidRPr="00115068">
        <w:rPr>
          <w:rFonts w:ascii="Times New Roman" w:hAnsi="Times New Roman" w:cs="Times New Roman"/>
          <w:spacing w:val="1"/>
          <w:sz w:val="24"/>
          <w:szCs w:val="24"/>
        </w:rPr>
        <w:t xml:space="preserve"> </w:t>
      </w:r>
      <w:r w:rsidRPr="00115068">
        <w:rPr>
          <w:rFonts w:ascii="Times New Roman" w:hAnsi="Times New Roman" w:cs="Times New Roman"/>
          <w:sz w:val="24"/>
          <w:szCs w:val="24"/>
        </w:rPr>
        <w:t>kapsamında ilk aşamada durum analizi çalışmaları yapılmış ve durum analizi aşamasında,</w:t>
      </w:r>
      <w:r w:rsidRPr="00115068">
        <w:rPr>
          <w:rFonts w:ascii="Times New Roman" w:hAnsi="Times New Roman" w:cs="Times New Roman"/>
          <w:spacing w:val="-50"/>
          <w:sz w:val="24"/>
          <w:szCs w:val="24"/>
        </w:rPr>
        <w:t xml:space="preserve"> </w:t>
      </w:r>
      <w:r w:rsidRPr="00115068">
        <w:rPr>
          <w:rFonts w:ascii="Times New Roman" w:hAnsi="Times New Roman" w:cs="Times New Roman"/>
          <w:sz w:val="24"/>
          <w:szCs w:val="24"/>
        </w:rPr>
        <w:t>paydaşlarımızın plan sürecine aktif katılımını sağlamak üzere paydaş anketi, toplantı ve</w:t>
      </w:r>
      <w:r w:rsidRPr="00115068">
        <w:rPr>
          <w:rFonts w:ascii="Times New Roman" w:hAnsi="Times New Roman" w:cs="Times New Roman"/>
          <w:spacing w:val="1"/>
          <w:sz w:val="24"/>
          <w:szCs w:val="24"/>
        </w:rPr>
        <w:t xml:space="preserve"> </w:t>
      </w:r>
      <w:r w:rsidRPr="00115068">
        <w:rPr>
          <w:rFonts w:ascii="Times New Roman" w:hAnsi="Times New Roman" w:cs="Times New Roman"/>
          <w:sz w:val="24"/>
          <w:szCs w:val="24"/>
        </w:rPr>
        <w:t>görüşmeler yapılmıştır. Durum analizinin ardından geleceğe yönelim bölümüne geçil</w:t>
      </w:r>
      <w:r w:rsidRPr="00115068">
        <w:rPr>
          <w:rFonts w:ascii="Times New Roman" w:hAnsi="Times New Roman" w:cs="Times New Roman"/>
          <w:i/>
          <w:sz w:val="24"/>
          <w:szCs w:val="24"/>
        </w:rPr>
        <w:t>erek</w:t>
      </w:r>
      <w:r w:rsidRPr="00115068">
        <w:rPr>
          <w:rFonts w:ascii="Times New Roman" w:hAnsi="Times New Roman" w:cs="Times New Roman"/>
          <w:i/>
          <w:spacing w:val="1"/>
          <w:sz w:val="24"/>
          <w:szCs w:val="24"/>
        </w:rPr>
        <w:t xml:space="preserve"> </w:t>
      </w:r>
      <w:r w:rsidRPr="00115068">
        <w:rPr>
          <w:rFonts w:ascii="Times New Roman" w:hAnsi="Times New Roman" w:cs="Times New Roman"/>
          <w:i/>
          <w:sz w:val="24"/>
          <w:szCs w:val="24"/>
        </w:rPr>
        <w:t>okulumuzun/kurumumuzun</w:t>
      </w:r>
      <w:r w:rsidRPr="00115068">
        <w:rPr>
          <w:rFonts w:ascii="Times New Roman" w:hAnsi="Times New Roman" w:cs="Times New Roman"/>
          <w:i/>
          <w:spacing w:val="-3"/>
          <w:sz w:val="24"/>
          <w:szCs w:val="24"/>
        </w:rPr>
        <w:t xml:space="preserve"> </w:t>
      </w:r>
      <w:r w:rsidRPr="00115068">
        <w:rPr>
          <w:rFonts w:ascii="Times New Roman" w:hAnsi="Times New Roman" w:cs="Times New Roman"/>
          <w:i/>
          <w:sz w:val="24"/>
          <w:szCs w:val="24"/>
        </w:rPr>
        <w:t>amaç,</w:t>
      </w:r>
      <w:r w:rsidRPr="00115068">
        <w:rPr>
          <w:rFonts w:ascii="Times New Roman" w:hAnsi="Times New Roman" w:cs="Times New Roman"/>
          <w:i/>
          <w:spacing w:val="-1"/>
          <w:sz w:val="24"/>
          <w:szCs w:val="24"/>
        </w:rPr>
        <w:t xml:space="preserve"> </w:t>
      </w:r>
      <w:r w:rsidRPr="00115068">
        <w:rPr>
          <w:rFonts w:ascii="Times New Roman" w:hAnsi="Times New Roman" w:cs="Times New Roman"/>
          <w:i/>
          <w:sz w:val="24"/>
          <w:szCs w:val="24"/>
        </w:rPr>
        <w:t>hedef,</w:t>
      </w:r>
      <w:r w:rsidRPr="00115068">
        <w:rPr>
          <w:rFonts w:ascii="Times New Roman" w:hAnsi="Times New Roman" w:cs="Times New Roman"/>
          <w:i/>
          <w:spacing w:val="-1"/>
          <w:sz w:val="24"/>
          <w:szCs w:val="24"/>
        </w:rPr>
        <w:t xml:space="preserve"> </w:t>
      </w:r>
      <w:r w:rsidRPr="00115068">
        <w:rPr>
          <w:rFonts w:ascii="Times New Roman" w:hAnsi="Times New Roman" w:cs="Times New Roman"/>
          <w:i/>
          <w:sz w:val="24"/>
          <w:szCs w:val="24"/>
        </w:rPr>
        <w:t>gösterge</w:t>
      </w:r>
      <w:r w:rsidRPr="00115068">
        <w:rPr>
          <w:rFonts w:ascii="Times New Roman" w:hAnsi="Times New Roman" w:cs="Times New Roman"/>
          <w:i/>
          <w:spacing w:val="-1"/>
          <w:sz w:val="24"/>
          <w:szCs w:val="24"/>
        </w:rPr>
        <w:t xml:space="preserve"> </w:t>
      </w:r>
      <w:r w:rsidRPr="00115068">
        <w:rPr>
          <w:rFonts w:ascii="Times New Roman" w:hAnsi="Times New Roman" w:cs="Times New Roman"/>
          <w:i/>
          <w:sz w:val="24"/>
          <w:szCs w:val="24"/>
        </w:rPr>
        <w:t>ve</w:t>
      </w:r>
      <w:r w:rsidRPr="00115068">
        <w:rPr>
          <w:rFonts w:ascii="Times New Roman" w:hAnsi="Times New Roman" w:cs="Times New Roman"/>
          <w:i/>
          <w:spacing w:val="-1"/>
          <w:sz w:val="24"/>
          <w:szCs w:val="24"/>
        </w:rPr>
        <w:t xml:space="preserve"> </w:t>
      </w:r>
      <w:r w:rsidRPr="00115068">
        <w:rPr>
          <w:rFonts w:ascii="Times New Roman" w:hAnsi="Times New Roman" w:cs="Times New Roman"/>
          <w:sz w:val="24"/>
          <w:szCs w:val="24"/>
        </w:rPr>
        <w:t>stratejileri</w:t>
      </w:r>
      <w:r w:rsidRPr="00115068">
        <w:rPr>
          <w:rFonts w:ascii="Times New Roman" w:hAnsi="Times New Roman" w:cs="Times New Roman"/>
          <w:spacing w:val="-2"/>
          <w:sz w:val="24"/>
          <w:szCs w:val="24"/>
        </w:rPr>
        <w:t xml:space="preserve"> </w:t>
      </w:r>
      <w:r w:rsidRPr="00115068">
        <w:rPr>
          <w:rFonts w:ascii="Times New Roman" w:hAnsi="Times New Roman" w:cs="Times New Roman"/>
          <w:sz w:val="24"/>
          <w:szCs w:val="24"/>
        </w:rPr>
        <w:t>belirlenmiştir.</w:t>
      </w:r>
    </w:p>
    <w:p w:rsidR="00115068" w:rsidRPr="00115068" w:rsidRDefault="00115068" w:rsidP="009C620D">
      <w:pPr>
        <w:widowControl/>
        <w:autoSpaceDE/>
        <w:autoSpaceDN/>
        <w:spacing w:before="120" w:after="120" w:line="360" w:lineRule="auto"/>
        <w:ind w:left="426" w:right="560"/>
        <w:outlineLvl w:val="1"/>
        <w:rPr>
          <w:rFonts w:ascii="Book Antiqua" w:eastAsia="Times New Roman" w:hAnsi="Book Antiqua" w:cs="Times New Roman"/>
          <w:b/>
          <w:bCs/>
          <w:color w:val="000000" w:themeColor="text1"/>
          <w:sz w:val="28"/>
          <w:szCs w:val="36"/>
          <w:lang w:eastAsia="tr-TR"/>
        </w:rPr>
      </w:pPr>
      <w:r w:rsidRPr="00115068">
        <w:rPr>
          <w:rFonts w:ascii="Book Antiqua" w:eastAsia="Times New Roman" w:hAnsi="Book Antiqua" w:cs="Times New Roman"/>
          <w:b/>
          <w:bCs/>
          <w:color w:val="000000" w:themeColor="text1"/>
          <w:sz w:val="28"/>
          <w:szCs w:val="36"/>
          <w:lang w:eastAsia="tr-TR"/>
        </w:rPr>
        <w:lastRenderedPageBreak/>
        <w:t>1.2. Ekip ve Kurullar</w:t>
      </w:r>
    </w:p>
    <w:p w:rsidR="00115068" w:rsidRPr="00115068" w:rsidRDefault="00115068" w:rsidP="009C620D">
      <w:pPr>
        <w:widowControl/>
        <w:autoSpaceDE/>
        <w:autoSpaceDN/>
        <w:spacing w:after="200" w:line="360" w:lineRule="auto"/>
        <w:ind w:left="426" w:right="560"/>
        <w:jc w:val="both"/>
        <w:rPr>
          <w:rFonts w:ascii="Book Antiqua" w:eastAsia="Calibri" w:hAnsi="Book Antiqua" w:cs="Times New Roman"/>
          <w:sz w:val="24"/>
          <w:szCs w:val="24"/>
        </w:rPr>
      </w:pPr>
      <w:r w:rsidRPr="00115068">
        <w:rPr>
          <w:rFonts w:ascii="Book Antiqua" w:eastAsia="Calibri" w:hAnsi="Book Antiqua" w:cs="Times New Roman"/>
          <w:sz w:val="24"/>
          <w:szCs w:val="24"/>
        </w:rPr>
        <w:t>Hazırlık Programının yayınlanmasının ardından programda belirtildiği şekilde strateji geliştirme kurulu ve stratejik planlama ekibi kurulmuştur.</w:t>
      </w:r>
    </w:p>
    <w:p w:rsidR="00C23B5F" w:rsidRPr="00D607BB" w:rsidRDefault="00C23B5F">
      <w:pPr>
        <w:pStyle w:val="GvdeMetni"/>
        <w:rPr>
          <w:rFonts w:ascii="Times New Roman" w:hAnsi="Times New Roman" w:cs="Times New Roman"/>
          <w:b/>
        </w:rPr>
      </w:pPr>
    </w:p>
    <w:p w:rsidR="00C23B5F" w:rsidRPr="00D607BB" w:rsidRDefault="00D607BB" w:rsidP="009C620D">
      <w:pPr>
        <w:pStyle w:val="GvdeMetni"/>
        <w:spacing w:line="360" w:lineRule="auto"/>
        <w:ind w:left="426" w:right="560"/>
        <w:jc w:val="both"/>
        <w:rPr>
          <w:rFonts w:ascii="Times New Roman" w:hAnsi="Times New Roman" w:cs="Times New Roman"/>
        </w:rPr>
      </w:pPr>
      <w:r w:rsidRPr="00D607BB">
        <w:rPr>
          <w:rFonts w:ascii="Times New Roman" w:hAnsi="Times New Roman" w:cs="Times New Roman"/>
          <w:b/>
        </w:rPr>
        <w:t xml:space="preserve">Strateji Geliştirme Kurulu: </w:t>
      </w:r>
      <w:r w:rsidRPr="00D607BB">
        <w:rPr>
          <w:rFonts w:ascii="Times New Roman" w:hAnsi="Times New Roman" w:cs="Times New Roman"/>
        </w:rPr>
        <w:t>Okul müdürünün başkanlığında, bir okul müdür yardımcısı,</w:t>
      </w:r>
      <w:r w:rsidRPr="00D607BB">
        <w:rPr>
          <w:rFonts w:ascii="Times New Roman" w:hAnsi="Times New Roman" w:cs="Times New Roman"/>
          <w:spacing w:val="-50"/>
        </w:rPr>
        <w:t xml:space="preserve"> </w:t>
      </w:r>
      <w:r w:rsidRPr="00D607BB">
        <w:rPr>
          <w:rFonts w:ascii="Times New Roman" w:hAnsi="Times New Roman" w:cs="Times New Roman"/>
        </w:rPr>
        <w:t>bir öğretmen ve okul/aile birliği başkanı ile bir yönetim kurulu üyesi olmak üzere 5</w:t>
      </w:r>
      <w:r w:rsidRPr="00D607BB">
        <w:rPr>
          <w:rFonts w:ascii="Times New Roman" w:hAnsi="Times New Roman" w:cs="Times New Roman"/>
          <w:spacing w:val="1"/>
        </w:rPr>
        <w:t xml:space="preserve"> </w:t>
      </w:r>
      <w:r w:rsidRPr="00D607BB">
        <w:rPr>
          <w:rFonts w:ascii="Times New Roman" w:hAnsi="Times New Roman" w:cs="Times New Roman"/>
        </w:rPr>
        <w:t>kişiden</w:t>
      </w:r>
      <w:r w:rsidRPr="00D607BB">
        <w:rPr>
          <w:rFonts w:ascii="Times New Roman" w:hAnsi="Times New Roman" w:cs="Times New Roman"/>
          <w:spacing w:val="-1"/>
        </w:rPr>
        <w:t xml:space="preserve"> </w:t>
      </w:r>
      <w:r w:rsidRPr="00D607BB">
        <w:rPr>
          <w:rFonts w:ascii="Times New Roman" w:hAnsi="Times New Roman" w:cs="Times New Roman"/>
        </w:rPr>
        <w:t>oluşan üst kurul</w:t>
      </w:r>
      <w:r w:rsidRPr="00D607BB">
        <w:rPr>
          <w:rFonts w:ascii="Times New Roman" w:hAnsi="Times New Roman" w:cs="Times New Roman"/>
          <w:spacing w:val="-1"/>
        </w:rPr>
        <w:t xml:space="preserve"> </w:t>
      </w:r>
      <w:r w:rsidRPr="00D607BB">
        <w:rPr>
          <w:rFonts w:ascii="Times New Roman" w:hAnsi="Times New Roman" w:cs="Times New Roman"/>
        </w:rPr>
        <w:t>kurulur.</w:t>
      </w:r>
      <w:r w:rsidR="00115068" w:rsidRPr="00115068">
        <w:rPr>
          <w:rFonts w:ascii="Book Antiqua" w:eastAsia="Calibri" w:hAnsi="Book Antiqua" w:cs="Times New Roman"/>
        </w:rPr>
        <w:t xml:space="preserve"> </w:t>
      </w:r>
      <w:r w:rsidR="00115068">
        <w:rPr>
          <w:rFonts w:ascii="Book Antiqua" w:eastAsia="Calibri" w:hAnsi="Book Antiqua" w:cs="Times New Roman"/>
        </w:rPr>
        <w:t>(Tablo 1)</w:t>
      </w:r>
    </w:p>
    <w:p w:rsidR="00C23B5F" w:rsidRPr="00D607BB" w:rsidRDefault="00D607BB" w:rsidP="009C620D">
      <w:pPr>
        <w:pStyle w:val="GvdeMetni"/>
        <w:spacing w:line="360" w:lineRule="auto"/>
        <w:ind w:left="426" w:right="560"/>
        <w:jc w:val="both"/>
        <w:rPr>
          <w:rFonts w:ascii="Times New Roman" w:hAnsi="Times New Roman" w:cs="Times New Roman"/>
        </w:rPr>
      </w:pPr>
      <w:r w:rsidRPr="00D607BB">
        <w:rPr>
          <w:rFonts w:ascii="Times New Roman" w:hAnsi="Times New Roman" w:cs="Times New Roman"/>
          <w:b/>
          <w:spacing w:val="-1"/>
        </w:rPr>
        <w:t>Stratejik</w:t>
      </w:r>
      <w:r w:rsidRPr="00D607BB">
        <w:rPr>
          <w:rFonts w:ascii="Times New Roman" w:hAnsi="Times New Roman" w:cs="Times New Roman"/>
          <w:b/>
          <w:spacing w:val="-13"/>
        </w:rPr>
        <w:t xml:space="preserve"> </w:t>
      </w:r>
      <w:r w:rsidRPr="00D607BB">
        <w:rPr>
          <w:rFonts w:ascii="Times New Roman" w:hAnsi="Times New Roman" w:cs="Times New Roman"/>
          <w:b/>
          <w:spacing w:val="-1"/>
        </w:rPr>
        <w:t>Plan</w:t>
      </w:r>
      <w:r w:rsidRPr="00D607BB">
        <w:rPr>
          <w:rFonts w:ascii="Times New Roman" w:hAnsi="Times New Roman" w:cs="Times New Roman"/>
          <w:b/>
          <w:spacing w:val="-12"/>
        </w:rPr>
        <w:t xml:space="preserve"> </w:t>
      </w:r>
      <w:r w:rsidRPr="00D607BB">
        <w:rPr>
          <w:rFonts w:ascii="Times New Roman" w:hAnsi="Times New Roman" w:cs="Times New Roman"/>
          <w:b/>
          <w:spacing w:val="-1"/>
        </w:rPr>
        <w:t>Ekibi:</w:t>
      </w:r>
      <w:r w:rsidRPr="00D607BB">
        <w:rPr>
          <w:rFonts w:ascii="Times New Roman" w:hAnsi="Times New Roman" w:cs="Times New Roman"/>
          <w:b/>
          <w:spacing w:val="-11"/>
        </w:rPr>
        <w:t xml:space="preserve"> </w:t>
      </w:r>
      <w:r w:rsidR="00115068" w:rsidRPr="00115068">
        <w:rPr>
          <w:rFonts w:ascii="Times New Roman" w:hAnsi="Times New Roman" w:cs="Times New Roman"/>
          <w:spacing w:val="-11"/>
        </w:rPr>
        <w:t>2024-2028</w:t>
      </w:r>
      <w:r w:rsidR="009C620D">
        <w:rPr>
          <w:rFonts w:ascii="Times New Roman" w:hAnsi="Times New Roman" w:cs="Times New Roman"/>
          <w:b/>
          <w:spacing w:val="-11"/>
        </w:rPr>
        <w:t xml:space="preserve"> </w:t>
      </w:r>
      <w:r w:rsidR="00115068">
        <w:rPr>
          <w:rFonts w:ascii="Book Antiqua" w:eastAsia="Calibri" w:hAnsi="Book Antiqua" w:cs="Times New Roman"/>
        </w:rPr>
        <w:t>D</w:t>
      </w:r>
      <w:r w:rsidR="00115068" w:rsidRPr="00115068">
        <w:rPr>
          <w:rFonts w:ascii="Book Antiqua" w:eastAsia="Calibri" w:hAnsi="Book Antiqua" w:cs="Times New Roman"/>
        </w:rPr>
        <w:t xml:space="preserve">önemi stratejik plan </w:t>
      </w:r>
      <w:r w:rsidRPr="00D607BB">
        <w:rPr>
          <w:rFonts w:ascii="Times New Roman" w:hAnsi="Times New Roman" w:cs="Times New Roman"/>
        </w:rPr>
        <w:t>Okul</w:t>
      </w:r>
      <w:r w:rsidRPr="00D607BB">
        <w:rPr>
          <w:rFonts w:ascii="Times New Roman" w:hAnsi="Times New Roman" w:cs="Times New Roman"/>
          <w:spacing w:val="-11"/>
        </w:rPr>
        <w:t xml:space="preserve"> </w:t>
      </w:r>
      <w:r w:rsidRPr="00D607BB">
        <w:rPr>
          <w:rFonts w:ascii="Times New Roman" w:hAnsi="Times New Roman" w:cs="Times New Roman"/>
        </w:rPr>
        <w:t>müdürü</w:t>
      </w:r>
      <w:r w:rsidRPr="00D607BB">
        <w:rPr>
          <w:rFonts w:ascii="Times New Roman" w:hAnsi="Times New Roman" w:cs="Times New Roman"/>
          <w:spacing w:val="-13"/>
        </w:rPr>
        <w:t xml:space="preserve"> </w:t>
      </w:r>
      <w:r w:rsidRPr="00D607BB">
        <w:rPr>
          <w:rFonts w:ascii="Times New Roman" w:hAnsi="Times New Roman" w:cs="Times New Roman"/>
        </w:rPr>
        <w:t>tarafından</w:t>
      </w:r>
      <w:r w:rsidRPr="00D607BB">
        <w:rPr>
          <w:rFonts w:ascii="Times New Roman" w:hAnsi="Times New Roman" w:cs="Times New Roman"/>
          <w:spacing w:val="-8"/>
        </w:rPr>
        <w:t xml:space="preserve"> </w:t>
      </w:r>
      <w:r w:rsidRPr="00D607BB">
        <w:rPr>
          <w:rFonts w:ascii="Times New Roman" w:hAnsi="Times New Roman" w:cs="Times New Roman"/>
        </w:rPr>
        <w:t>görevlendirilen</w:t>
      </w:r>
      <w:r w:rsidRPr="00D607BB">
        <w:rPr>
          <w:rFonts w:ascii="Times New Roman" w:hAnsi="Times New Roman" w:cs="Times New Roman"/>
          <w:spacing w:val="-8"/>
        </w:rPr>
        <w:t xml:space="preserve"> </w:t>
      </w:r>
      <w:r w:rsidRPr="00D607BB">
        <w:rPr>
          <w:rFonts w:ascii="Times New Roman" w:hAnsi="Times New Roman" w:cs="Times New Roman"/>
        </w:rPr>
        <w:t>ve</w:t>
      </w:r>
      <w:r w:rsidRPr="00D607BB">
        <w:rPr>
          <w:rFonts w:ascii="Times New Roman" w:hAnsi="Times New Roman" w:cs="Times New Roman"/>
          <w:spacing w:val="-11"/>
        </w:rPr>
        <w:t xml:space="preserve"> </w:t>
      </w:r>
      <w:r w:rsidRPr="00D607BB">
        <w:rPr>
          <w:rFonts w:ascii="Times New Roman" w:hAnsi="Times New Roman" w:cs="Times New Roman"/>
        </w:rPr>
        <w:t>üst</w:t>
      </w:r>
      <w:r w:rsidRPr="00D607BB">
        <w:rPr>
          <w:rFonts w:ascii="Times New Roman" w:hAnsi="Times New Roman" w:cs="Times New Roman"/>
          <w:spacing w:val="-9"/>
        </w:rPr>
        <w:t xml:space="preserve"> </w:t>
      </w:r>
      <w:r w:rsidRPr="00D607BB">
        <w:rPr>
          <w:rFonts w:ascii="Times New Roman" w:hAnsi="Times New Roman" w:cs="Times New Roman"/>
        </w:rPr>
        <w:t>kurul</w:t>
      </w:r>
      <w:r w:rsidRPr="00D607BB">
        <w:rPr>
          <w:rFonts w:ascii="Times New Roman" w:hAnsi="Times New Roman" w:cs="Times New Roman"/>
          <w:spacing w:val="-9"/>
        </w:rPr>
        <w:t xml:space="preserve"> </w:t>
      </w:r>
      <w:r w:rsidRPr="00D607BB">
        <w:rPr>
          <w:rFonts w:ascii="Times New Roman" w:hAnsi="Times New Roman" w:cs="Times New Roman"/>
        </w:rPr>
        <w:t>üyesi</w:t>
      </w:r>
      <w:r w:rsidRPr="00D607BB">
        <w:rPr>
          <w:rFonts w:ascii="Times New Roman" w:hAnsi="Times New Roman" w:cs="Times New Roman"/>
          <w:spacing w:val="-11"/>
        </w:rPr>
        <w:t xml:space="preserve"> </w:t>
      </w:r>
      <w:r w:rsidRPr="00D607BB">
        <w:rPr>
          <w:rFonts w:ascii="Times New Roman" w:hAnsi="Times New Roman" w:cs="Times New Roman"/>
        </w:rPr>
        <w:t>olmayan</w:t>
      </w:r>
      <w:r w:rsidRPr="00D607BB">
        <w:rPr>
          <w:rFonts w:ascii="Times New Roman" w:hAnsi="Times New Roman" w:cs="Times New Roman"/>
          <w:spacing w:val="-51"/>
        </w:rPr>
        <w:t xml:space="preserve"> </w:t>
      </w:r>
      <w:r w:rsidRPr="00D607BB">
        <w:rPr>
          <w:rFonts w:ascii="Times New Roman" w:hAnsi="Times New Roman" w:cs="Times New Roman"/>
        </w:rPr>
        <w:t>müdür</w:t>
      </w:r>
      <w:r w:rsidRPr="00D607BB">
        <w:rPr>
          <w:rFonts w:ascii="Times New Roman" w:hAnsi="Times New Roman" w:cs="Times New Roman"/>
          <w:spacing w:val="-4"/>
        </w:rPr>
        <w:t xml:space="preserve"> </w:t>
      </w:r>
      <w:r w:rsidRPr="00D607BB">
        <w:rPr>
          <w:rFonts w:ascii="Times New Roman" w:hAnsi="Times New Roman" w:cs="Times New Roman"/>
        </w:rPr>
        <w:t>yardımcısı</w:t>
      </w:r>
      <w:r w:rsidRPr="00D607BB">
        <w:rPr>
          <w:rFonts w:ascii="Times New Roman" w:hAnsi="Times New Roman" w:cs="Times New Roman"/>
          <w:spacing w:val="-3"/>
        </w:rPr>
        <w:t xml:space="preserve"> </w:t>
      </w:r>
      <w:r w:rsidRPr="00D607BB">
        <w:rPr>
          <w:rFonts w:ascii="Times New Roman" w:hAnsi="Times New Roman" w:cs="Times New Roman"/>
        </w:rPr>
        <w:t>başkanlığında,</w:t>
      </w:r>
      <w:r w:rsidRPr="00D607BB">
        <w:rPr>
          <w:rFonts w:ascii="Times New Roman" w:hAnsi="Times New Roman" w:cs="Times New Roman"/>
          <w:spacing w:val="-2"/>
        </w:rPr>
        <w:t xml:space="preserve"> </w:t>
      </w:r>
      <w:r w:rsidRPr="00D607BB">
        <w:rPr>
          <w:rFonts w:ascii="Times New Roman" w:hAnsi="Times New Roman" w:cs="Times New Roman"/>
        </w:rPr>
        <w:t>belirlenen</w:t>
      </w:r>
      <w:r w:rsidRPr="00D607BB">
        <w:rPr>
          <w:rFonts w:ascii="Times New Roman" w:hAnsi="Times New Roman" w:cs="Times New Roman"/>
          <w:spacing w:val="-2"/>
        </w:rPr>
        <w:t xml:space="preserve"> </w:t>
      </w:r>
      <w:r w:rsidRPr="00D607BB">
        <w:rPr>
          <w:rFonts w:ascii="Times New Roman" w:hAnsi="Times New Roman" w:cs="Times New Roman"/>
        </w:rPr>
        <w:t>öğretmenler</w:t>
      </w:r>
      <w:r w:rsidRPr="00D607BB">
        <w:rPr>
          <w:rFonts w:ascii="Times New Roman" w:hAnsi="Times New Roman" w:cs="Times New Roman"/>
          <w:spacing w:val="-4"/>
        </w:rPr>
        <w:t xml:space="preserve"> </w:t>
      </w:r>
      <w:r w:rsidRPr="00D607BB">
        <w:rPr>
          <w:rFonts w:ascii="Times New Roman" w:hAnsi="Times New Roman" w:cs="Times New Roman"/>
        </w:rPr>
        <w:t>ve</w:t>
      </w:r>
      <w:r w:rsidRPr="00D607BB">
        <w:rPr>
          <w:rFonts w:ascii="Times New Roman" w:hAnsi="Times New Roman" w:cs="Times New Roman"/>
          <w:spacing w:val="-3"/>
        </w:rPr>
        <w:t xml:space="preserve"> </w:t>
      </w:r>
      <w:r w:rsidRPr="00D607BB">
        <w:rPr>
          <w:rFonts w:ascii="Times New Roman" w:hAnsi="Times New Roman" w:cs="Times New Roman"/>
        </w:rPr>
        <w:t>gönüllü</w:t>
      </w:r>
      <w:r w:rsidRPr="00D607BB">
        <w:rPr>
          <w:rFonts w:ascii="Times New Roman" w:hAnsi="Times New Roman" w:cs="Times New Roman"/>
          <w:spacing w:val="-2"/>
        </w:rPr>
        <w:t xml:space="preserve"> </w:t>
      </w:r>
      <w:r w:rsidRPr="00D607BB">
        <w:rPr>
          <w:rFonts w:ascii="Times New Roman" w:hAnsi="Times New Roman" w:cs="Times New Roman"/>
        </w:rPr>
        <w:t>velilerden</w:t>
      </w:r>
      <w:r w:rsidRPr="00D607BB">
        <w:rPr>
          <w:rFonts w:ascii="Times New Roman" w:hAnsi="Times New Roman" w:cs="Times New Roman"/>
          <w:spacing w:val="-2"/>
        </w:rPr>
        <w:t xml:space="preserve"> </w:t>
      </w:r>
      <w:r w:rsidRPr="00D607BB">
        <w:rPr>
          <w:rFonts w:ascii="Times New Roman" w:hAnsi="Times New Roman" w:cs="Times New Roman"/>
        </w:rPr>
        <w:t>oluşur.</w:t>
      </w:r>
    </w:p>
    <w:p w:rsidR="00C23B5F" w:rsidRPr="00D607BB" w:rsidRDefault="00C23B5F">
      <w:pPr>
        <w:pStyle w:val="GvdeMetni"/>
        <w:spacing w:before="2"/>
        <w:rPr>
          <w:rFonts w:ascii="Times New Roman" w:hAnsi="Times New Roman" w:cs="Times New Roman"/>
        </w:rPr>
      </w:pPr>
    </w:p>
    <w:p w:rsidR="00C23B5F" w:rsidRPr="00D607BB" w:rsidRDefault="00D607BB">
      <w:pPr>
        <w:ind w:left="958"/>
        <w:jc w:val="both"/>
        <w:rPr>
          <w:rFonts w:ascii="Times New Roman" w:hAnsi="Times New Roman" w:cs="Times New Roman"/>
          <w:b/>
          <w:sz w:val="24"/>
          <w:szCs w:val="24"/>
        </w:rPr>
      </w:pPr>
      <w:r w:rsidRPr="00D607BB">
        <w:rPr>
          <w:rFonts w:ascii="Times New Roman" w:hAnsi="Times New Roman" w:cs="Times New Roman"/>
          <w:b/>
          <w:sz w:val="24"/>
          <w:szCs w:val="24"/>
        </w:rPr>
        <w:t>Tablo</w:t>
      </w:r>
      <w:r w:rsidRPr="00D607BB">
        <w:rPr>
          <w:rFonts w:ascii="Times New Roman" w:hAnsi="Times New Roman" w:cs="Times New Roman"/>
          <w:b/>
          <w:spacing w:val="-3"/>
          <w:sz w:val="24"/>
          <w:szCs w:val="24"/>
        </w:rPr>
        <w:t xml:space="preserve"> </w:t>
      </w:r>
      <w:r w:rsidRPr="00D607BB">
        <w:rPr>
          <w:rFonts w:ascii="Times New Roman" w:hAnsi="Times New Roman" w:cs="Times New Roman"/>
          <w:b/>
          <w:sz w:val="24"/>
          <w:szCs w:val="24"/>
        </w:rPr>
        <w:t>1.</w:t>
      </w:r>
      <w:r w:rsidRPr="00D607BB">
        <w:rPr>
          <w:rFonts w:ascii="Times New Roman" w:hAnsi="Times New Roman" w:cs="Times New Roman"/>
          <w:b/>
          <w:spacing w:val="-3"/>
          <w:sz w:val="24"/>
          <w:szCs w:val="24"/>
        </w:rPr>
        <w:t xml:space="preserve"> </w:t>
      </w:r>
      <w:r w:rsidRPr="00D607BB">
        <w:rPr>
          <w:rFonts w:ascii="Times New Roman" w:hAnsi="Times New Roman" w:cs="Times New Roman"/>
          <w:b/>
          <w:sz w:val="24"/>
          <w:szCs w:val="24"/>
        </w:rPr>
        <w:t>Strateji</w:t>
      </w:r>
      <w:r w:rsidRPr="00D607BB">
        <w:rPr>
          <w:rFonts w:ascii="Times New Roman" w:hAnsi="Times New Roman" w:cs="Times New Roman"/>
          <w:b/>
          <w:spacing w:val="-3"/>
          <w:sz w:val="24"/>
          <w:szCs w:val="24"/>
        </w:rPr>
        <w:t xml:space="preserve"> </w:t>
      </w:r>
      <w:r w:rsidRPr="00D607BB">
        <w:rPr>
          <w:rFonts w:ascii="Times New Roman" w:hAnsi="Times New Roman" w:cs="Times New Roman"/>
          <w:b/>
          <w:sz w:val="24"/>
          <w:szCs w:val="24"/>
        </w:rPr>
        <w:t>Geliştirme</w:t>
      </w:r>
      <w:r w:rsidRPr="00D607BB">
        <w:rPr>
          <w:rFonts w:ascii="Times New Roman" w:hAnsi="Times New Roman" w:cs="Times New Roman"/>
          <w:b/>
          <w:spacing w:val="-4"/>
          <w:sz w:val="24"/>
          <w:szCs w:val="24"/>
        </w:rPr>
        <w:t xml:space="preserve"> </w:t>
      </w:r>
      <w:r w:rsidRPr="00D607BB">
        <w:rPr>
          <w:rFonts w:ascii="Times New Roman" w:hAnsi="Times New Roman" w:cs="Times New Roman"/>
          <w:b/>
          <w:sz w:val="24"/>
          <w:szCs w:val="24"/>
        </w:rPr>
        <w:t>Kurulu</w:t>
      </w:r>
      <w:r w:rsidRPr="00D607BB">
        <w:rPr>
          <w:rFonts w:ascii="Times New Roman" w:hAnsi="Times New Roman" w:cs="Times New Roman"/>
          <w:b/>
          <w:spacing w:val="-3"/>
          <w:sz w:val="24"/>
          <w:szCs w:val="24"/>
        </w:rPr>
        <w:t xml:space="preserve"> </w:t>
      </w:r>
      <w:r w:rsidRPr="00D607BB">
        <w:rPr>
          <w:rFonts w:ascii="Times New Roman" w:hAnsi="Times New Roman" w:cs="Times New Roman"/>
          <w:b/>
          <w:sz w:val="24"/>
          <w:szCs w:val="24"/>
        </w:rPr>
        <w:t>ve</w:t>
      </w:r>
      <w:r w:rsidRPr="00D607BB">
        <w:rPr>
          <w:rFonts w:ascii="Times New Roman" w:hAnsi="Times New Roman" w:cs="Times New Roman"/>
          <w:b/>
          <w:spacing w:val="-3"/>
          <w:sz w:val="24"/>
          <w:szCs w:val="24"/>
        </w:rPr>
        <w:t xml:space="preserve"> </w:t>
      </w:r>
      <w:r w:rsidRPr="00D607BB">
        <w:rPr>
          <w:rFonts w:ascii="Times New Roman" w:hAnsi="Times New Roman" w:cs="Times New Roman"/>
          <w:b/>
          <w:sz w:val="24"/>
          <w:szCs w:val="24"/>
        </w:rPr>
        <w:t>Stratejik</w:t>
      </w:r>
      <w:r w:rsidRPr="00D607BB">
        <w:rPr>
          <w:rFonts w:ascii="Times New Roman" w:hAnsi="Times New Roman" w:cs="Times New Roman"/>
          <w:b/>
          <w:spacing w:val="-5"/>
          <w:sz w:val="24"/>
          <w:szCs w:val="24"/>
        </w:rPr>
        <w:t xml:space="preserve"> </w:t>
      </w:r>
      <w:r w:rsidRPr="00D607BB">
        <w:rPr>
          <w:rFonts w:ascii="Times New Roman" w:hAnsi="Times New Roman" w:cs="Times New Roman"/>
          <w:b/>
          <w:sz w:val="24"/>
          <w:szCs w:val="24"/>
        </w:rPr>
        <w:t>Plan</w:t>
      </w:r>
      <w:r w:rsidRPr="00D607BB">
        <w:rPr>
          <w:rFonts w:ascii="Times New Roman" w:hAnsi="Times New Roman" w:cs="Times New Roman"/>
          <w:b/>
          <w:spacing w:val="-1"/>
          <w:sz w:val="24"/>
          <w:szCs w:val="24"/>
        </w:rPr>
        <w:t xml:space="preserve"> </w:t>
      </w:r>
      <w:r w:rsidRPr="00D607BB">
        <w:rPr>
          <w:rFonts w:ascii="Times New Roman" w:hAnsi="Times New Roman" w:cs="Times New Roman"/>
          <w:b/>
          <w:sz w:val="24"/>
          <w:szCs w:val="24"/>
        </w:rPr>
        <w:t>Ekibi</w:t>
      </w:r>
      <w:r w:rsidRPr="00D607BB">
        <w:rPr>
          <w:rFonts w:ascii="Times New Roman" w:hAnsi="Times New Roman" w:cs="Times New Roman"/>
          <w:b/>
          <w:spacing w:val="-2"/>
          <w:sz w:val="24"/>
          <w:szCs w:val="24"/>
        </w:rPr>
        <w:t xml:space="preserve"> </w:t>
      </w:r>
      <w:r w:rsidRPr="00D607BB">
        <w:rPr>
          <w:rFonts w:ascii="Times New Roman" w:hAnsi="Times New Roman" w:cs="Times New Roman"/>
          <w:b/>
          <w:sz w:val="24"/>
          <w:szCs w:val="24"/>
        </w:rPr>
        <w:t>Tablosu</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2"/>
        <w:gridCol w:w="1598"/>
        <w:gridCol w:w="2985"/>
        <w:gridCol w:w="2016"/>
      </w:tblGrid>
      <w:tr w:rsidR="00C23B5F" w:rsidRPr="00D607BB" w:rsidTr="009C620D">
        <w:trPr>
          <w:trHeight w:val="753"/>
        </w:trPr>
        <w:tc>
          <w:tcPr>
            <w:tcW w:w="4780" w:type="dxa"/>
            <w:gridSpan w:val="2"/>
            <w:shd w:val="clear" w:color="auto" w:fill="00B0F0"/>
          </w:tcPr>
          <w:p w:rsidR="00C23B5F" w:rsidRPr="00D607BB" w:rsidRDefault="00C23B5F">
            <w:pPr>
              <w:pStyle w:val="TableParagraph"/>
              <w:spacing w:before="3"/>
              <w:rPr>
                <w:rFonts w:ascii="Times New Roman" w:hAnsi="Times New Roman" w:cs="Times New Roman"/>
                <w:b/>
                <w:sz w:val="24"/>
                <w:szCs w:val="24"/>
              </w:rPr>
            </w:pPr>
          </w:p>
          <w:p w:rsidR="00C23B5F" w:rsidRPr="00D607BB" w:rsidRDefault="00D607BB">
            <w:pPr>
              <w:pStyle w:val="TableParagraph"/>
              <w:ind w:left="679"/>
              <w:rPr>
                <w:rFonts w:ascii="Times New Roman" w:hAnsi="Times New Roman" w:cs="Times New Roman"/>
                <w:b/>
                <w:sz w:val="24"/>
                <w:szCs w:val="24"/>
              </w:rPr>
            </w:pPr>
            <w:r w:rsidRPr="00D607BB">
              <w:rPr>
                <w:rFonts w:ascii="Times New Roman" w:hAnsi="Times New Roman" w:cs="Times New Roman"/>
                <w:b/>
                <w:sz w:val="24"/>
                <w:szCs w:val="24"/>
              </w:rPr>
              <w:t>Strateji</w:t>
            </w:r>
            <w:r w:rsidRPr="00D607BB">
              <w:rPr>
                <w:rFonts w:ascii="Times New Roman" w:hAnsi="Times New Roman" w:cs="Times New Roman"/>
                <w:b/>
                <w:spacing w:val="-4"/>
                <w:sz w:val="24"/>
                <w:szCs w:val="24"/>
              </w:rPr>
              <w:t xml:space="preserve"> </w:t>
            </w:r>
            <w:r w:rsidRPr="00D607BB">
              <w:rPr>
                <w:rFonts w:ascii="Times New Roman" w:hAnsi="Times New Roman" w:cs="Times New Roman"/>
                <w:b/>
                <w:sz w:val="24"/>
                <w:szCs w:val="24"/>
              </w:rPr>
              <w:t>Geliştirme</w:t>
            </w:r>
            <w:r w:rsidRPr="00D607BB">
              <w:rPr>
                <w:rFonts w:ascii="Times New Roman" w:hAnsi="Times New Roman" w:cs="Times New Roman"/>
                <w:b/>
                <w:spacing w:val="-4"/>
                <w:sz w:val="24"/>
                <w:szCs w:val="24"/>
              </w:rPr>
              <w:t xml:space="preserve"> </w:t>
            </w:r>
            <w:r w:rsidRPr="00D607BB">
              <w:rPr>
                <w:rFonts w:ascii="Times New Roman" w:hAnsi="Times New Roman" w:cs="Times New Roman"/>
                <w:b/>
                <w:sz w:val="24"/>
                <w:szCs w:val="24"/>
              </w:rPr>
              <w:t>Kurulu</w:t>
            </w:r>
            <w:r w:rsidRPr="00D607BB">
              <w:rPr>
                <w:rFonts w:ascii="Times New Roman" w:hAnsi="Times New Roman" w:cs="Times New Roman"/>
                <w:b/>
                <w:spacing w:val="-5"/>
                <w:sz w:val="24"/>
                <w:szCs w:val="24"/>
              </w:rPr>
              <w:t xml:space="preserve"> </w:t>
            </w:r>
            <w:r w:rsidRPr="00D607BB">
              <w:rPr>
                <w:rFonts w:ascii="Times New Roman" w:hAnsi="Times New Roman" w:cs="Times New Roman"/>
                <w:b/>
                <w:sz w:val="24"/>
                <w:szCs w:val="24"/>
              </w:rPr>
              <w:t>Bilgileri</w:t>
            </w:r>
          </w:p>
        </w:tc>
        <w:tc>
          <w:tcPr>
            <w:tcW w:w="5001" w:type="dxa"/>
            <w:gridSpan w:val="2"/>
            <w:shd w:val="clear" w:color="auto" w:fill="00B0F0"/>
          </w:tcPr>
          <w:p w:rsidR="00C23B5F" w:rsidRPr="00D607BB" w:rsidRDefault="00C23B5F">
            <w:pPr>
              <w:pStyle w:val="TableParagraph"/>
              <w:spacing w:before="3"/>
              <w:rPr>
                <w:rFonts w:ascii="Times New Roman" w:hAnsi="Times New Roman" w:cs="Times New Roman"/>
                <w:b/>
                <w:sz w:val="24"/>
                <w:szCs w:val="24"/>
              </w:rPr>
            </w:pPr>
          </w:p>
          <w:p w:rsidR="00C23B5F" w:rsidRPr="00D607BB" w:rsidRDefault="00D607BB">
            <w:pPr>
              <w:pStyle w:val="TableParagraph"/>
              <w:ind w:left="1068"/>
              <w:rPr>
                <w:rFonts w:ascii="Times New Roman" w:hAnsi="Times New Roman" w:cs="Times New Roman"/>
                <w:b/>
                <w:sz w:val="24"/>
                <w:szCs w:val="24"/>
              </w:rPr>
            </w:pPr>
            <w:r w:rsidRPr="00D607BB">
              <w:rPr>
                <w:rFonts w:ascii="Times New Roman" w:hAnsi="Times New Roman" w:cs="Times New Roman"/>
                <w:b/>
                <w:sz w:val="24"/>
                <w:szCs w:val="24"/>
              </w:rPr>
              <w:t>Stratejik</w:t>
            </w:r>
            <w:r w:rsidRPr="00D607BB">
              <w:rPr>
                <w:rFonts w:ascii="Times New Roman" w:hAnsi="Times New Roman" w:cs="Times New Roman"/>
                <w:b/>
                <w:spacing w:val="-5"/>
                <w:sz w:val="24"/>
                <w:szCs w:val="24"/>
              </w:rPr>
              <w:t xml:space="preserve"> </w:t>
            </w:r>
            <w:r w:rsidRPr="00D607BB">
              <w:rPr>
                <w:rFonts w:ascii="Times New Roman" w:hAnsi="Times New Roman" w:cs="Times New Roman"/>
                <w:b/>
                <w:sz w:val="24"/>
                <w:szCs w:val="24"/>
              </w:rPr>
              <w:t>Plan</w:t>
            </w:r>
            <w:r w:rsidRPr="00D607BB">
              <w:rPr>
                <w:rFonts w:ascii="Times New Roman" w:hAnsi="Times New Roman" w:cs="Times New Roman"/>
                <w:b/>
                <w:spacing w:val="-5"/>
                <w:sz w:val="24"/>
                <w:szCs w:val="24"/>
              </w:rPr>
              <w:t xml:space="preserve"> </w:t>
            </w:r>
            <w:r w:rsidRPr="00D607BB">
              <w:rPr>
                <w:rFonts w:ascii="Times New Roman" w:hAnsi="Times New Roman" w:cs="Times New Roman"/>
                <w:b/>
                <w:sz w:val="24"/>
                <w:szCs w:val="24"/>
              </w:rPr>
              <w:t>Ekibi</w:t>
            </w:r>
            <w:r w:rsidRPr="00D607BB">
              <w:rPr>
                <w:rFonts w:ascii="Times New Roman" w:hAnsi="Times New Roman" w:cs="Times New Roman"/>
                <w:b/>
                <w:spacing w:val="-3"/>
                <w:sz w:val="24"/>
                <w:szCs w:val="24"/>
              </w:rPr>
              <w:t xml:space="preserve"> </w:t>
            </w:r>
            <w:r w:rsidRPr="00D607BB">
              <w:rPr>
                <w:rFonts w:ascii="Times New Roman" w:hAnsi="Times New Roman" w:cs="Times New Roman"/>
                <w:b/>
                <w:sz w:val="24"/>
                <w:szCs w:val="24"/>
              </w:rPr>
              <w:t>Bilgileri</w:t>
            </w:r>
          </w:p>
        </w:tc>
      </w:tr>
      <w:tr w:rsidR="00C23B5F" w:rsidRPr="00D607BB" w:rsidTr="009C620D">
        <w:trPr>
          <w:trHeight w:val="587"/>
        </w:trPr>
        <w:tc>
          <w:tcPr>
            <w:tcW w:w="3182" w:type="dxa"/>
          </w:tcPr>
          <w:p w:rsidR="00C23B5F" w:rsidRPr="00D607BB" w:rsidRDefault="00C23B5F">
            <w:pPr>
              <w:pStyle w:val="TableParagraph"/>
              <w:rPr>
                <w:rFonts w:ascii="Times New Roman" w:hAnsi="Times New Roman" w:cs="Times New Roman"/>
                <w:b/>
                <w:sz w:val="24"/>
                <w:szCs w:val="24"/>
              </w:rPr>
            </w:pPr>
          </w:p>
          <w:p w:rsidR="00C23B5F" w:rsidRPr="00D607BB" w:rsidRDefault="00D607BB">
            <w:pPr>
              <w:pStyle w:val="TableParagraph"/>
              <w:ind w:left="979"/>
              <w:rPr>
                <w:rFonts w:ascii="Times New Roman" w:hAnsi="Times New Roman" w:cs="Times New Roman"/>
                <w:b/>
                <w:sz w:val="24"/>
                <w:szCs w:val="24"/>
              </w:rPr>
            </w:pPr>
            <w:r w:rsidRPr="00D607BB">
              <w:rPr>
                <w:rFonts w:ascii="Times New Roman" w:hAnsi="Times New Roman" w:cs="Times New Roman"/>
                <w:b/>
                <w:sz w:val="24"/>
                <w:szCs w:val="24"/>
              </w:rPr>
              <w:t>Adı</w:t>
            </w:r>
            <w:r w:rsidRPr="00D607BB">
              <w:rPr>
                <w:rFonts w:ascii="Times New Roman" w:hAnsi="Times New Roman" w:cs="Times New Roman"/>
                <w:b/>
                <w:spacing w:val="-4"/>
                <w:sz w:val="24"/>
                <w:szCs w:val="24"/>
              </w:rPr>
              <w:t xml:space="preserve"> </w:t>
            </w:r>
            <w:r w:rsidRPr="00D607BB">
              <w:rPr>
                <w:rFonts w:ascii="Times New Roman" w:hAnsi="Times New Roman" w:cs="Times New Roman"/>
                <w:b/>
                <w:sz w:val="24"/>
                <w:szCs w:val="24"/>
              </w:rPr>
              <w:t>Soyadı</w:t>
            </w:r>
          </w:p>
        </w:tc>
        <w:tc>
          <w:tcPr>
            <w:tcW w:w="1598" w:type="dxa"/>
          </w:tcPr>
          <w:p w:rsidR="00C23B5F" w:rsidRPr="00D607BB" w:rsidRDefault="00C23B5F">
            <w:pPr>
              <w:pStyle w:val="TableParagraph"/>
              <w:rPr>
                <w:rFonts w:ascii="Times New Roman" w:hAnsi="Times New Roman" w:cs="Times New Roman"/>
                <w:b/>
                <w:sz w:val="24"/>
                <w:szCs w:val="24"/>
              </w:rPr>
            </w:pPr>
          </w:p>
          <w:p w:rsidR="00C23B5F" w:rsidRPr="00D607BB" w:rsidRDefault="00D607BB">
            <w:pPr>
              <w:pStyle w:val="TableParagraph"/>
              <w:ind w:left="472"/>
              <w:rPr>
                <w:rFonts w:ascii="Times New Roman" w:hAnsi="Times New Roman" w:cs="Times New Roman"/>
                <w:b/>
                <w:sz w:val="24"/>
                <w:szCs w:val="24"/>
              </w:rPr>
            </w:pPr>
            <w:proofErr w:type="spellStart"/>
            <w:r w:rsidRPr="00D607BB">
              <w:rPr>
                <w:rFonts w:ascii="Times New Roman" w:hAnsi="Times New Roman" w:cs="Times New Roman"/>
                <w:b/>
                <w:sz w:val="24"/>
                <w:szCs w:val="24"/>
              </w:rPr>
              <w:t>Ünvanı</w:t>
            </w:r>
            <w:proofErr w:type="spellEnd"/>
          </w:p>
        </w:tc>
        <w:tc>
          <w:tcPr>
            <w:tcW w:w="2985" w:type="dxa"/>
          </w:tcPr>
          <w:p w:rsidR="00C23B5F" w:rsidRPr="00D607BB" w:rsidRDefault="00C23B5F">
            <w:pPr>
              <w:pStyle w:val="TableParagraph"/>
              <w:rPr>
                <w:rFonts w:ascii="Times New Roman" w:hAnsi="Times New Roman" w:cs="Times New Roman"/>
                <w:b/>
                <w:sz w:val="24"/>
                <w:szCs w:val="24"/>
              </w:rPr>
            </w:pPr>
          </w:p>
          <w:p w:rsidR="00C23B5F" w:rsidRPr="00D607BB" w:rsidRDefault="00D607BB">
            <w:pPr>
              <w:pStyle w:val="TableParagraph"/>
              <w:ind w:left="989" w:right="980"/>
              <w:jc w:val="center"/>
              <w:rPr>
                <w:rFonts w:ascii="Times New Roman" w:hAnsi="Times New Roman" w:cs="Times New Roman"/>
                <w:b/>
                <w:sz w:val="24"/>
                <w:szCs w:val="24"/>
              </w:rPr>
            </w:pPr>
            <w:r w:rsidRPr="00D607BB">
              <w:rPr>
                <w:rFonts w:ascii="Times New Roman" w:hAnsi="Times New Roman" w:cs="Times New Roman"/>
                <w:b/>
                <w:sz w:val="24"/>
                <w:szCs w:val="24"/>
              </w:rPr>
              <w:t>Adı</w:t>
            </w:r>
            <w:r w:rsidRPr="00D607BB">
              <w:rPr>
                <w:rFonts w:ascii="Times New Roman" w:hAnsi="Times New Roman" w:cs="Times New Roman"/>
                <w:b/>
                <w:spacing w:val="-4"/>
                <w:sz w:val="24"/>
                <w:szCs w:val="24"/>
              </w:rPr>
              <w:t xml:space="preserve"> </w:t>
            </w:r>
            <w:r w:rsidRPr="00D607BB">
              <w:rPr>
                <w:rFonts w:ascii="Times New Roman" w:hAnsi="Times New Roman" w:cs="Times New Roman"/>
                <w:b/>
                <w:sz w:val="24"/>
                <w:szCs w:val="24"/>
              </w:rPr>
              <w:t>Soyadı</w:t>
            </w:r>
          </w:p>
        </w:tc>
        <w:tc>
          <w:tcPr>
            <w:tcW w:w="2016" w:type="dxa"/>
          </w:tcPr>
          <w:p w:rsidR="00C23B5F" w:rsidRPr="00D607BB" w:rsidRDefault="00C23B5F">
            <w:pPr>
              <w:pStyle w:val="TableParagraph"/>
              <w:rPr>
                <w:rFonts w:ascii="Times New Roman" w:hAnsi="Times New Roman" w:cs="Times New Roman"/>
                <w:b/>
                <w:sz w:val="24"/>
                <w:szCs w:val="24"/>
              </w:rPr>
            </w:pPr>
          </w:p>
          <w:p w:rsidR="00C23B5F" w:rsidRPr="00D607BB" w:rsidRDefault="00D607BB">
            <w:pPr>
              <w:pStyle w:val="TableParagraph"/>
              <w:ind w:left="528"/>
              <w:rPr>
                <w:rFonts w:ascii="Times New Roman" w:hAnsi="Times New Roman" w:cs="Times New Roman"/>
                <w:b/>
                <w:sz w:val="24"/>
                <w:szCs w:val="24"/>
              </w:rPr>
            </w:pPr>
            <w:proofErr w:type="spellStart"/>
            <w:r w:rsidRPr="00D607BB">
              <w:rPr>
                <w:rFonts w:ascii="Times New Roman" w:hAnsi="Times New Roman" w:cs="Times New Roman"/>
                <w:b/>
                <w:sz w:val="24"/>
                <w:szCs w:val="24"/>
              </w:rPr>
              <w:t>Ünvanı</w:t>
            </w:r>
            <w:proofErr w:type="spellEnd"/>
          </w:p>
        </w:tc>
      </w:tr>
      <w:tr w:rsidR="00203028" w:rsidRPr="00D607BB" w:rsidTr="009C620D">
        <w:trPr>
          <w:trHeight w:val="290"/>
        </w:trPr>
        <w:tc>
          <w:tcPr>
            <w:tcW w:w="3182"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Fatih KARA</w:t>
            </w:r>
          </w:p>
        </w:tc>
        <w:tc>
          <w:tcPr>
            <w:tcW w:w="1598"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Okul Müdürü</w:t>
            </w:r>
          </w:p>
        </w:tc>
        <w:tc>
          <w:tcPr>
            <w:tcW w:w="2985"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Fatih KARA</w:t>
            </w:r>
          </w:p>
        </w:tc>
        <w:tc>
          <w:tcPr>
            <w:tcW w:w="2016"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Okul Müdürü</w:t>
            </w:r>
          </w:p>
        </w:tc>
      </w:tr>
      <w:tr w:rsidR="00203028" w:rsidRPr="00D607BB" w:rsidTr="009C620D">
        <w:trPr>
          <w:trHeight w:val="292"/>
        </w:trPr>
        <w:tc>
          <w:tcPr>
            <w:tcW w:w="3182"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Süleyman ÇERİ</w:t>
            </w:r>
          </w:p>
        </w:tc>
        <w:tc>
          <w:tcPr>
            <w:tcW w:w="1598"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Müdür Yardımcısı</w:t>
            </w:r>
          </w:p>
        </w:tc>
        <w:tc>
          <w:tcPr>
            <w:tcW w:w="2985"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Süleyman ÇERİ</w:t>
            </w:r>
          </w:p>
        </w:tc>
        <w:tc>
          <w:tcPr>
            <w:tcW w:w="2016"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Müdür Yardımcısı</w:t>
            </w:r>
          </w:p>
        </w:tc>
      </w:tr>
      <w:tr w:rsidR="00203028" w:rsidRPr="00D607BB" w:rsidTr="009C620D">
        <w:trPr>
          <w:trHeight w:val="292"/>
        </w:trPr>
        <w:tc>
          <w:tcPr>
            <w:tcW w:w="3182"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İsa KAYA</w:t>
            </w:r>
          </w:p>
        </w:tc>
        <w:tc>
          <w:tcPr>
            <w:tcW w:w="1598"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Öğretmen</w:t>
            </w:r>
          </w:p>
        </w:tc>
        <w:tc>
          <w:tcPr>
            <w:tcW w:w="2985"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Erdal ACAR</w:t>
            </w:r>
          </w:p>
        </w:tc>
        <w:tc>
          <w:tcPr>
            <w:tcW w:w="2016"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Öğretmen</w:t>
            </w:r>
          </w:p>
        </w:tc>
      </w:tr>
      <w:tr w:rsidR="00203028" w:rsidRPr="00D607BB" w:rsidTr="009C620D">
        <w:trPr>
          <w:trHeight w:val="311"/>
        </w:trPr>
        <w:tc>
          <w:tcPr>
            <w:tcW w:w="3182"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Gülçin BAYKARA</w:t>
            </w:r>
          </w:p>
        </w:tc>
        <w:tc>
          <w:tcPr>
            <w:tcW w:w="1598"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Okul Aile Birliği Başkanı</w:t>
            </w:r>
          </w:p>
        </w:tc>
        <w:tc>
          <w:tcPr>
            <w:tcW w:w="2985"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Betül PULAT</w:t>
            </w:r>
          </w:p>
        </w:tc>
        <w:tc>
          <w:tcPr>
            <w:tcW w:w="2016"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Öğretmen</w:t>
            </w:r>
          </w:p>
        </w:tc>
      </w:tr>
      <w:tr w:rsidR="00203028" w:rsidRPr="00D607BB" w:rsidTr="009C620D">
        <w:trPr>
          <w:trHeight w:val="292"/>
        </w:trPr>
        <w:tc>
          <w:tcPr>
            <w:tcW w:w="3182"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Ayşe GÜVEN</w:t>
            </w:r>
          </w:p>
        </w:tc>
        <w:tc>
          <w:tcPr>
            <w:tcW w:w="1598"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Öğrenci Velisi</w:t>
            </w:r>
          </w:p>
        </w:tc>
        <w:tc>
          <w:tcPr>
            <w:tcW w:w="2985"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İsa KAYA</w:t>
            </w:r>
          </w:p>
        </w:tc>
        <w:tc>
          <w:tcPr>
            <w:tcW w:w="2016"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Öğretmen</w:t>
            </w:r>
          </w:p>
        </w:tc>
      </w:tr>
      <w:tr w:rsidR="00203028" w:rsidRPr="00D607BB" w:rsidTr="009C620D">
        <w:trPr>
          <w:trHeight w:val="292"/>
        </w:trPr>
        <w:tc>
          <w:tcPr>
            <w:tcW w:w="3182" w:type="dxa"/>
          </w:tcPr>
          <w:p w:rsidR="00203028" w:rsidRPr="00D607BB" w:rsidRDefault="00203028">
            <w:pPr>
              <w:pStyle w:val="TableParagraph"/>
              <w:rPr>
                <w:rFonts w:ascii="Times New Roman" w:hAnsi="Times New Roman" w:cs="Times New Roman"/>
                <w:sz w:val="24"/>
                <w:szCs w:val="24"/>
              </w:rPr>
            </w:pPr>
          </w:p>
        </w:tc>
        <w:tc>
          <w:tcPr>
            <w:tcW w:w="1598" w:type="dxa"/>
          </w:tcPr>
          <w:p w:rsidR="00203028" w:rsidRPr="00D607BB" w:rsidRDefault="00203028">
            <w:pPr>
              <w:pStyle w:val="TableParagraph"/>
              <w:rPr>
                <w:rFonts w:ascii="Times New Roman" w:hAnsi="Times New Roman" w:cs="Times New Roman"/>
                <w:sz w:val="24"/>
                <w:szCs w:val="24"/>
              </w:rPr>
            </w:pPr>
          </w:p>
        </w:tc>
        <w:tc>
          <w:tcPr>
            <w:tcW w:w="2985"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Cihangir KILINÇ</w:t>
            </w:r>
          </w:p>
        </w:tc>
        <w:tc>
          <w:tcPr>
            <w:tcW w:w="2016"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Öğretmen</w:t>
            </w:r>
          </w:p>
        </w:tc>
      </w:tr>
      <w:tr w:rsidR="00203028" w:rsidRPr="00D607BB" w:rsidTr="009C620D">
        <w:trPr>
          <w:trHeight w:val="292"/>
        </w:trPr>
        <w:tc>
          <w:tcPr>
            <w:tcW w:w="3182" w:type="dxa"/>
          </w:tcPr>
          <w:p w:rsidR="00203028" w:rsidRPr="00D607BB" w:rsidRDefault="00203028">
            <w:pPr>
              <w:pStyle w:val="TableParagraph"/>
              <w:rPr>
                <w:rFonts w:ascii="Times New Roman" w:hAnsi="Times New Roman" w:cs="Times New Roman"/>
                <w:sz w:val="24"/>
                <w:szCs w:val="24"/>
              </w:rPr>
            </w:pPr>
          </w:p>
        </w:tc>
        <w:tc>
          <w:tcPr>
            <w:tcW w:w="1598" w:type="dxa"/>
          </w:tcPr>
          <w:p w:rsidR="00203028" w:rsidRPr="00D607BB" w:rsidRDefault="00203028">
            <w:pPr>
              <w:pStyle w:val="TableParagraph"/>
              <w:rPr>
                <w:rFonts w:ascii="Times New Roman" w:hAnsi="Times New Roman" w:cs="Times New Roman"/>
                <w:sz w:val="24"/>
                <w:szCs w:val="24"/>
              </w:rPr>
            </w:pPr>
          </w:p>
        </w:tc>
        <w:tc>
          <w:tcPr>
            <w:tcW w:w="2985"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Gülçin BAYKARA</w:t>
            </w:r>
          </w:p>
        </w:tc>
        <w:tc>
          <w:tcPr>
            <w:tcW w:w="2016"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Okul Aile Birliği Başkanı</w:t>
            </w:r>
          </w:p>
        </w:tc>
      </w:tr>
      <w:tr w:rsidR="00203028" w:rsidRPr="00D607BB" w:rsidTr="009C620D">
        <w:trPr>
          <w:trHeight w:val="292"/>
        </w:trPr>
        <w:tc>
          <w:tcPr>
            <w:tcW w:w="3182" w:type="dxa"/>
          </w:tcPr>
          <w:p w:rsidR="00203028" w:rsidRPr="00D607BB" w:rsidRDefault="00203028">
            <w:pPr>
              <w:pStyle w:val="TableParagraph"/>
              <w:rPr>
                <w:rFonts w:ascii="Times New Roman" w:hAnsi="Times New Roman" w:cs="Times New Roman"/>
                <w:sz w:val="24"/>
                <w:szCs w:val="24"/>
              </w:rPr>
            </w:pPr>
          </w:p>
        </w:tc>
        <w:tc>
          <w:tcPr>
            <w:tcW w:w="1598" w:type="dxa"/>
          </w:tcPr>
          <w:p w:rsidR="00203028" w:rsidRPr="00D607BB" w:rsidRDefault="00203028">
            <w:pPr>
              <w:pStyle w:val="TableParagraph"/>
              <w:rPr>
                <w:rFonts w:ascii="Times New Roman" w:hAnsi="Times New Roman" w:cs="Times New Roman"/>
                <w:sz w:val="24"/>
                <w:szCs w:val="24"/>
              </w:rPr>
            </w:pPr>
          </w:p>
        </w:tc>
        <w:tc>
          <w:tcPr>
            <w:tcW w:w="2985"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Ayşe GÜVEN</w:t>
            </w:r>
          </w:p>
        </w:tc>
        <w:tc>
          <w:tcPr>
            <w:tcW w:w="2016" w:type="dxa"/>
          </w:tcPr>
          <w:p w:rsidR="00203028" w:rsidRPr="00D607BB" w:rsidRDefault="00203028" w:rsidP="00D607BB">
            <w:pPr>
              <w:rPr>
                <w:rFonts w:ascii="Times New Roman" w:hAnsi="Times New Roman" w:cs="Times New Roman"/>
                <w:sz w:val="24"/>
                <w:szCs w:val="24"/>
              </w:rPr>
            </w:pPr>
            <w:r w:rsidRPr="00D607BB">
              <w:rPr>
                <w:rFonts w:ascii="Times New Roman" w:hAnsi="Times New Roman" w:cs="Times New Roman"/>
                <w:sz w:val="24"/>
                <w:szCs w:val="24"/>
              </w:rPr>
              <w:t>Öğrenci Velisi</w:t>
            </w:r>
          </w:p>
        </w:tc>
      </w:tr>
    </w:tbl>
    <w:p w:rsidR="009C620D" w:rsidRDefault="009C620D" w:rsidP="009C620D">
      <w:pPr>
        <w:spacing w:line="40" w:lineRule="atLeast"/>
        <w:ind w:left="284" w:right="420"/>
        <w:jc w:val="both"/>
        <w:rPr>
          <w:rFonts w:ascii="Book Antiqua" w:hAnsi="Book Antiqua"/>
          <w:sz w:val="24"/>
          <w:szCs w:val="24"/>
        </w:rPr>
      </w:pPr>
      <w:r>
        <w:rPr>
          <w:b/>
        </w:rPr>
        <w:t xml:space="preserve">                 </w:t>
      </w:r>
      <w:proofErr w:type="spellStart"/>
      <w:r>
        <w:rPr>
          <w:rFonts w:ascii="Book Antiqua" w:hAnsi="Book Antiqua"/>
          <w:sz w:val="24"/>
          <w:szCs w:val="24"/>
        </w:rPr>
        <w:t>Düvertepe</w:t>
      </w:r>
      <w:proofErr w:type="spellEnd"/>
      <w:r>
        <w:rPr>
          <w:rFonts w:ascii="Book Antiqua" w:hAnsi="Book Antiqua"/>
          <w:sz w:val="24"/>
          <w:szCs w:val="24"/>
        </w:rPr>
        <w:t xml:space="preserve"> Yatılı Bölge Ortaokulu ve İlkokulu 2024-2028</w:t>
      </w:r>
      <w:r w:rsidRPr="00AF4E99">
        <w:rPr>
          <w:rFonts w:ascii="Book Antiqua" w:hAnsi="Book Antiqua"/>
          <w:sz w:val="24"/>
          <w:szCs w:val="24"/>
        </w:rPr>
        <w:t xml:space="preserve"> Stratejik planının hazırlanması sürecinde; üst politika belgeleri, durum analizi raporları, iç ve dış paydaşların görüş ve önerileri ve strateji geliştirme kurulunun önerilerin</w:t>
      </w:r>
      <w:r>
        <w:rPr>
          <w:rFonts w:ascii="Book Antiqua" w:hAnsi="Book Antiqua"/>
          <w:sz w:val="24"/>
          <w:szCs w:val="24"/>
        </w:rPr>
        <w:t>den faydalanılmıştır (Şekil 1).</w:t>
      </w:r>
    </w:p>
    <w:p w:rsidR="00C23B5F" w:rsidRDefault="00C23B5F">
      <w:pPr>
        <w:pStyle w:val="GvdeMetni"/>
        <w:rPr>
          <w:b/>
          <w:sz w:val="22"/>
        </w:rPr>
      </w:pPr>
    </w:p>
    <w:p w:rsidR="008D44BE" w:rsidRDefault="008D44BE">
      <w:pPr>
        <w:pStyle w:val="GvdeMetni"/>
        <w:rPr>
          <w:b/>
          <w:sz w:val="22"/>
        </w:rPr>
      </w:pPr>
    </w:p>
    <w:p w:rsidR="008D44BE" w:rsidRDefault="008D44BE">
      <w:pPr>
        <w:pStyle w:val="GvdeMetni"/>
        <w:rPr>
          <w:b/>
          <w:sz w:val="22"/>
        </w:rPr>
      </w:pPr>
    </w:p>
    <w:p w:rsidR="008D44BE" w:rsidRDefault="008D44BE">
      <w:pPr>
        <w:pStyle w:val="GvdeMetni"/>
        <w:rPr>
          <w:b/>
          <w:sz w:val="22"/>
        </w:rPr>
      </w:pPr>
    </w:p>
    <w:p w:rsidR="008D44BE" w:rsidRDefault="008D44BE">
      <w:pPr>
        <w:pStyle w:val="GvdeMetni"/>
        <w:rPr>
          <w:b/>
          <w:sz w:val="22"/>
        </w:rPr>
      </w:pPr>
    </w:p>
    <w:p w:rsidR="008D44BE" w:rsidRDefault="008D44BE">
      <w:pPr>
        <w:pStyle w:val="GvdeMetni"/>
        <w:rPr>
          <w:b/>
          <w:sz w:val="22"/>
        </w:rPr>
      </w:pPr>
    </w:p>
    <w:p w:rsidR="008D44BE" w:rsidRDefault="008D44BE">
      <w:pPr>
        <w:pStyle w:val="GvdeMetni"/>
        <w:rPr>
          <w:b/>
          <w:sz w:val="22"/>
        </w:rPr>
      </w:pPr>
    </w:p>
    <w:p w:rsidR="008D44BE" w:rsidRDefault="008D44BE">
      <w:pPr>
        <w:pStyle w:val="GvdeMetni"/>
        <w:rPr>
          <w:b/>
          <w:sz w:val="22"/>
        </w:rPr>
      </w:pPr>
    </w:p>
    <w:p w:rsidR="008D44BE" w:rsidRDefault="008D44BE">
      <w:pPr>
        <w:pStyle w:val="GvdeMetni"/>
        <w:rPr>
          <w:b/>
          <w:sz w:val="22"/>
        </w:rPr>
      </w:pPr>
    </w:p>
    <w:p w:rsidR="008D44BE" w:rsidRDefault="008D44BE">
      <w:pPr>
        <w:pStyle w:val="GvdeMetni"/>
        <w:rPr>
          <w:b/>
          <w:sz w:val="22"/>
        </w:rPr>
      </w:pPr>
    </w:p>
    <w:p w:rsidR="008D44BE" w:rsidRDefault="008D44BE">
      <w:pPr>
        <w:rPr>
          <w:b/>
        </w:rPr>
      </w:pPr>
    </w:p>
    <w:p w:rsidR="0058136A" w:rsidRDefault="0058136A">
      <w:pPr>
        <w:rPr>
          <w:b/>
        </w:rPr>
      </w:pPr>
    </w:p>
    <w:p w:rsidR="0058136A" w:rsidRDefault="0058136A">
      <w:pPr>
        <w:rPr>
          <w:b/>
        </w:rPr>
      </w:pPr>
    </w:p>
    <w:p w:rsidR="0058136A" w:rsidRDefault="0058136A">
      <w:pPr>
        <w:rPr>
          <w:b/>
        </w:rPr>
      </w:pPr>
    </w:p>
    <w:p w:rsidR="0058136A" w:rsidRDefault="0058136A">
      <w:pPr>
        <w:rPr>
          <w:b/>
        </w:rPr>
      </w:pPr>
    </w:p>
    <w:p w:rsidR="00C23B5F" w:rsidRDefault="008D44BE">
      <w:r w:rsidRPr="0076239A">
        <w:rPr>
          <w:b/>
        </w:rPr>
        <w:lastRenderedPageBreak/>
        <w:t xml:space="preserve">Şekil </w:t>
      </w:r>
      <w:r w:rsidRPr="0076239A">
        <w:rPr>
          <w:b/>
        </w:rPr>
        <w:fldChar w:fldCharType="begin"/>
      </w:r>
      <w:r w:rsidRPr="0076239A">
        <w:rPr>
          <w:b/>
        </w:rPr>
        <w:instrText xml:space="preserve"> SEQ Şekil \* ARABIC </w:instrText>
      </w:r>
      <w:r w:rsidRPr="0076239A">
        <w:rPr>
          <w:b/>
        </w:rPr>
        <w:fldChar w:fldCharType="separate"/>
      </w:r>
      <w:r>
        <w:rPr>
          <w:b/>
          <w:noProof/>
        </w:rPr>
        <w:t>1</w:t>
      </w:r>
      <w:r w:rsidRPr="0076239A">
        <w:rPr>
          <w:b/>
        </w:rPr>
        <w:fldChar w:fldCharType="end"/>
      </w:r>
      <w:r w:rsidRPr="0076239A">
        <w:rPr>
          <w:b/>
        </w:rPr>
        <w:t>.</w:t>
      </w:r>
      <w:r w:rsidRPr="007F0DE1">
        <w:t>Stratejik Plan Oluşum Şeması</w:t>
      </w:r>
    </w:p>
    <w:p w:rsidR="008D44BE" w:rsidRDefault="008D44BE">
      <w:r w:rsidRPr="008D44BE">
        <w:rPr>
          <w:rFonts w:ascii="Book Antiqua" w:eastAsia="Calibri" w:hAnsi="Book Antiqua" w:cs="Times New Roman"/>
          <w:noProof/>
          <w:sz w:val="24"/>
          <w:szCs w:val="24"/>
          <w:lang w:eastAsia="tr-TR"/>
        </w:rPr>
        <mc:AlternateContent>
          <mc:Choice Requires="wps">
            <w:drawing>
              <wp:anchor distT="0" distB="0" distL="114300" distR="114300" simplePos="0" relativeHeight="487601664" behindDoc="0" locked="0" layoutInCell="1" allowOverlap="1" wp14:anchorId="15E7E969" wp14:editId="7CF21823">
                <wp:simplePos x="0" y="0"/>
                <wp:positionH relativeFrom="margin">
                  <wp:posOffset>2707640</wp:posOffset>
                </wp:positionH>
                <wp:positionV relativeFrom="paragraph">
                  <wp:posOffset>49530</wp:posOffset>
                </wp:positionV>
                <wp:extent cx="1457325" cy="1209675"/>
                <wp:effectExtent l="0" t="0" r="28575" b="28575"/>
                <wp:wrapNone/>
                <wp:docPr id="6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1209675"/>
                        </a:xfrm>
                        <a:prstGeom prst="ellipse">
                          <a:avLst/>
                        </a:prstGeom>
                        <a:solidFill>
                          <a:srgbClr val="ED7D31">
                            <a:lumMod val="75000"/>
                          </a:srgbClr>
                        </a:solidFill>
                        <a:ln w="12700" cap="flat" cmpd="sng" algn="ctr">
                          <a:solidFill>
                            <a:srgbClr val="5B9BD5">
                              <a:shade val="50000"/>
                            </a:srgbClr>
                          </a:solidFill>
                          <a:prstDash val="solid"/>
                          <a:miter lim="800000"/>
                        </a:ln>
                        <a:effectLst/>
                      </wps:spPr>
                      <wps:txbx>
                        <w:txbxContent>
                          <w:p w:rsidR="008D44BE" w:rsidRPr="00010824" w:rsidRDefault="008D44BE" w:rsidP="008D44BE">
                            <w:pPr>
                              <w:jc w:val="center"/>
                              <w:rPr>
                                <w:rFonts w:ascii="Book Antiqua" w:hAnsi="Book Antiqua"/>
                                <w:b/>
                                <w:sz w:val="24"/>
                                <w:szCs w:val="24"/>
                              </w:rPr>
                            </w:pPr>
                            <w:r w:rsidRPr="00010824">
                              <w:rPr>
                                <w:rFonts w:ascii="Book Antiqua" w:hAnsi="Book Antiqua"/>
                                <w:b/>
                                <w:sz w:val="24"/>
                                <w:szCs w:val="24"/>
                              </w:rPr>
                              <w:t>Durum Analizi Raporları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213.2pt;margin-top:3.9pt;width:114.75pt;height:95.25pt;z-index:4876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" fillcolor="#c55a11" strokecolor="#41719c" strokeweight="1pt">
                <v:stroke joinstyle="miter"/>
                <v:path arrowok="t"/>
                <v:textbox>
                  <w:txbxContent>
                    <w:p w:rsidR="008D44BE" w:rsidRPr="00010824" w:rsidRDefault="008D44BE" w:rsidP="008D44BE">
                      <w:pPr>
                        <w:jc w:val="center"/>
                        <w:rPr>
                          <w:rFonts w:ascii="Book Antiqua" w:hAnsi="Book Antiqua"/>
                          <w:b/>
                          <w:sz w:val="24"/>
                          <w:szCs w:val="24"/>
                        </w:rPr>
                      </w:pPr>
                      <w:r w:rsidRPr="00010824">
                        <w:rPr>
                          <w:rFonts w:ascii="Book Antiqua" w:hAnsi="Book Antiqua"/>
                          <w:b/>
                          <w:sz w:val="24"/>
                          <w:szCs w:val="24"/>
                        </w:rPr>
                        <w:t>Durum Analizi Raporları</w:t>
                      </w:r>
                    </w:p>
                  </w:txbxContent>
                </v:textbox>
                <w10:wrap anchorx="margin"/>
              </v:oval>
            </w:pict>
          </mc:Fallback>
        </mc:AlternateContent>
      </w:r>
    </w:p>
    <w:p w:rsidR="008D44BE" w:rsidRDefault="008D44BE"/>
    <w:p w:rsidR="008D44BE" w:rsidRDefault="008D44BE"/>
    <w:p w:rsidR="008D44BE" w:rsidRDefault="008D44BE">
      <w:r w:rsidRPr="008D44BE">
        <w:rPr>
          <w:rFonts w:ascii="Book Antiqua" w:eastAsia="Calibri" w:hAnsi="Book Antiqua" w:cs="Times New Roman"/>
          <w:noProof/>
          <w:sz w:val="24"/>
          <w:szCs w:val="24"/>
          <w:lang w:eastAsia="tr-TR"/>
        </w:rPr>
        <mc:AlternateContent>
          <mc:Choice Requires="wps">
            <w:drawing>
              <wp:anchor distT="0" distB="0" distL="114300" distR="114300" simplePos="0" relativeHeight="487603712" behindDoc="0" locked="0" layoutInCell="1" allowOverlap="1" wp14:anchorId="11A0ECDA" wp14:editId="65AB1A2F">
                <wp:simplePos x="0" y="0"/>
                <wp:positionH relativeFrom="column">
                  <wp:posOffset>4650105</wp:posOffset>
                </wp:positionH>
                <wp:positionV relativeFrom="paragraph">
                  <wp:posOffset>73025</wp:posOffset>
                </wp:positionV>
                <wp:extent cx="1447800" cy="1219200"/>
                <wp:effectExtent l="0" t="0" r="19050" b="19050"/>
                <wp:wrapNone/>
                <wp:docPr id="6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1219200"/>
                        </a:xfrm>
                        <a:prstGeom prst="ellipse">
                          <a:avLst/>
                        </a:prstGeom>
                        <a:solidFill>
                          <a:srgbClr val="ED7D31">
                            <a:lumMod val="75000"/>
                          </a:srgbClr>
                        </a:solidFill>
                        <a:ln w="12700" cap="flat" cmpd="sng" algn="ctr">
                          <a:solidFill>
                            <a:srgbClr val="5B9BD5">
                              <a:shade val="50000"/>
                            </a:srgbClr>
                          </a:solidFill>
                          <a:prstDash val="solid"/>
                          <a:miter lim="800000"/>
                        </a:ln>
                        <a:effectLst/>
                      </wps:spPr>
                      <wps:txbx>
                        <w:txbxContent>
                          <w:p w:rsidR="008D44BE" w:rsidRPr="00010824" w:rsidRDefault="008D44BE" w:rsidP="008D44BE">
                            <w:pPr>
                              <w:jc w:val="center"/>
                              <w:rPr>
                                <w:rFonts w:ascii="Book Antiqua" w:hAnsi="Book Antiqua"/>
                                <w:b/>
                                <w:sz w:val="24"/>
                                <w:szCs w:val="24"/>
                              </w:rPr>
                            </w:pPr>
                            <w:r w:rsidRPr="00010824">
                              <w:rPr>
                                <w:rFonts w:ascii="Book Antiqua" w:hAnsi="Book Antiqua"/>
                                <w:b/>
                                <w:sz w:val="24"/>
                                <w:szCs w:val="24"/>
                              </w:rPr>
                              <w:t>İlçe MEM Stratejik Planları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7" style="position:absolute;margin-left:366.15pt;margin-top:5.75pt;width:114pt;height:96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" fillcolor="#c55a11" strokecolor="#41719c" strokeweight="1pt">
                <v:stroke joinstyle="miter"/>
                <v:path arrowok="t"/>
                <v:textbox>
                  <w:txbxContent>
                    <w:p w:rsidR="008D44BE" w:rsidRPr="00010824" w:rsidRDefault="008D44BE" w:rsidP="008D44BE">
                      <w:pPr>
                        <w:jc w:val="center"/>
                        <w:rPr>
                          <w:rFonts w:ascii="Book Antiqua" w:hAnsi="Book Antiqua"/>
                          <w:b/>
                          <w:sz w:val="24"/>
                          <w:szCs w:val="24"/>
                        </w:rPr>
                      </w:pPr>
                      <w:r w:rsidRPr="00010824">
                        <w:rPr>
                          <w:rFonts w:ascii="Book Antiqua" w:hAnsi="Book Antiqua"/>
                          <w:b/>
                          <w:sz w:val="24"/>
                          <w:szCs w:val="24"/>
                        </w:rPr>
                        <w:t>İlçe MEM Stratejik Planları</w:t>
                      </w:r>
                    </w:p>
                  </w:txbxContent>
                </v:textbox>
              </v:oval>
            </w:pict>
          </mc:Fallback>
        </mc:AlternateContent>
      </w:r>
      <w:r>
        <w:rPr>
          <w:rFonts w:ascii="Book Antiqua" w:hAnsi="Book Antiqua" w:cs="Times New Roman"/>
          <w:noProof/>
          <w:sz w:val="24"/>
          <w:szCs w:val="24"/>
          <w:lang w:eastAsia="tr-TR"/>
        </w:rPr>
        <mc:AlternateContent>
          <mc:Choice Requires="wps">
            <w:drawing>
              <wp:anchor distT="0" distB="0" distL="114300" distR="114300" simplePos="0" relativeHeight="487599616" behindDoc="0" locked="0" layoutInCell="1" allowOverlap="1" wp14:anchorId="346287C7" wp14:editId="42FFA35A">
                <wp:simplePos x="0" y="0"/>
                <wp:positionH relativeFrom="column">
                  <wp:posOffset>876742</wp:posOffset>
                </wp:positionH>
                <wp:positionV relativeFrom="paragraph">
                  <wp:posOffset>71258</wp:posOffset>
                </wp:positionV>
                <wp:extent cx="1532448" cy="1245870"/>
                <wp:effectExtent l="0" t="0" r="10795" b="11430"/>
                <wp:wrapNone/>
                <wp:docPr id="6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2448" cy="1245870"/>
                        </a:xfrm>
                        <a:prstGeom prst="ellipse">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44BE" w:rsidRPr="00010824" w:rsidRDefault="008D44BE" w:rsidP="008D44BE">
                            <w:pPr>
                              <w:jc w:val="center"/>
                              <w:rPr>
                                <w:rFonts w:ascii="Book Antiqua" w:hAnsi="Book Antiqua"/>
                                <w:b/>
                                <w:sz w:val="24"/>
                                <w:szCs w:val="24"/>
                              </w:rPr>
                            </w:pPr>
                            <w:r>
                              <w:rPr>
                                <w:rFonts w:ascii="Book Antiqua" w:hAnsi="Book Antiqua"/>
                                <w:b/>
                                <w:sz w:val="24"/>
                                <w:szCs w:val="24"/>
                              </w:rPr>
                              <w:t>İ</w:t>
                            </w:r>
                            <w:r w:rsidRPr="00010824">
                              <w:rPr>
                                <w:rFonts w:ascii="Book Antiqua" w:hAnsi="Book Antiqua"/>
                                <w:b/>
                                <w:sz w:val="24"/>
                                <w:szCs w:val="24"/>
                              </w:rPr>
                              <w:t>ç ve Dış Paydaşların Görüş Ve Önerileri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8" style="position:absolute;margin-left:69.05pt;margin-top:5.6pt;width:120.65pt;height:98.1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" fillcolor="#943634 [2405]" strokecolor="#943634 [2405]" strokeweight="2pt">
                <v:path arrowok="t"/>
                <v:textbox>
                  <w:txbxContent>
                    <w:p w:rsidR="008D44BE" w:rsidRPr="00010824" w:rsidRDefault="008D44BE" w:rsidP="008D44BE">
                      <w:pPr>
                        <w:jc w:val="center"/>
                        <w:rPr>
                          <w:rFonts w:ascii="Book Antiqua" w:hAnsi="Book Antiqua"/>
                          <w:b/>
                          <w:sz w:val="24"/>
                          <w:szCs w:val="24"/>
                        </w:rPr>
                      </w:pPr>
                      <w:r>
                        <w:rPr>
                          <w:rFonts w:ascii="Book Antiqua" w:hAnsi="Book Antiqua"/>
                          <w:b/>
                          <w:sz w:val="24"/>
                          <w:szCs w:val="24"/>
                        </w:rPr>
                        <w:t>İ</w:t>
                      </w:r>
                      <w:r w:rsidRPr="00010824">
                        <w:rPr>
                          <w:rFonts w:ascii="Book Antiqua" w:hAnsi="Book Antiqua"/>
                          <w:b/>
                          <w:sz w:val="24"/>
                          <w:szCs w:val="24"/>
                        </w:rPr>
                        <w:t>ç ve Dış Paydaşların Görüş Ve Önerileri</w:t>
                      </w:r>
                    </w:p>
                  </w:txbxContent>
                </v:textbox>
              </v:oval>
            </w:pict>
          </mc:Fallback>
        </mc:AlternateContent>
      </w:r>
      <w:r>
        <w:t xml:space="preserve">      </w:t>
      </w:r>
      <w:r>
        <w:tab/>
      </w:r>
      <w:r>
        <w:tab/>
      </w:r>
      <w:r>
        <w:tab/>
      </w:r>
      <w:r>
        <w:tab/>
      </w:r>
      <w:r>
        <w:tab/>
      </w:r>
    </w:p>
    <w:p w:rsidR="008D44BE" w:rsidRDefault="008D44BE"/>
    <w:p w:rsidR="008D44BE" w:rsidRDefault="00485CA2">
      <w:r w:rsidRPr="00845A13">
        <w:rPr>
          <w:rFonts w:ascii="Book Antiqua" w:eastAsia="Times New Roman" w:hAnsi="Book Antiqua" w:cs="Times New Roman"/>
          <w:noProof/>
          <w:sz w:val="24"/>
          <w:szCs w:val="24"/>
          <w:lang w:eastAsia="tr-TR"/>
        </w:rPr>
        <mc:AlternateContent>
          <mc:Choice Requires="wps">
            <w:drawing>
              <wp:anchor distT="0" distB="0" distL="114300" distR="114300" simplePos="0" relativeHeight="487609856" behindDoc="0" locked="0" layoutInCell="1" allowOverlap="1" wp14:anchorId="73A74045" wp14:editId="725999E3">
                <wp:simplePos x="0" y="0"/>
                <wp:positionH relativeFrom="margin">
                  <wp:posOffset>2649883</wp:posOffset>
                </wp:positionH>
                <wp:positionV relativeFrom="paragraph">
                  <wp:posOffset>1524690</wp:posOffset>
                </wp:positionV>
                <wp:extent cx="1671320" cy="1717482"/>
                <wp:effectExtent l="0" t="0" r="24130" b="16510"/>
                <wp:wrapNone/>
                <wp:docPr id="3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1320" cy="1717482"/>
                        </a:xfrm>
                        <a:prstGeom prst="ellipse">
                          <a:avLst/>
                        </a:prstGeom>
                        <a:solidFill>
                          <a:srgbClr val="70AD47">
                            <a:lumMod val="75000"/>
                          </a:srgbClr>
                        </a:solidFill>
                        <a:ln w="12700" cap="flat" cmpd="sng" algn="ctr">
                          <a:solidFill>
                            <a:srgbClr val="5B9BD5">
                              <a:shade val="50000"/>
                            </a:srgbClr>
                          </a:solidFill>
                          <a:prstDash val="solid"/>
                          <a:miter lim="800000"/>
                        </a:ln>
                        <a:effectLst/>
                      </wps:spPr>
                      <wps:txbx>
                        <w:txbxContent>
                          <w:p w:rsidR="00845A13" w:rsidRDefault="00845A13" w:rsidP="00845A13">
                            <w:pPr>
                              <w:jc w:val="center"/>
                              <w:rPr>
                                <w:rFonts w:ascii="Book Antiqua" w:hAnsi="Book Antiqua"/>
                                <w:b/>
                                <w:sz w:val="24"/>
                                <w:szCs w:val="24"/>
                              </w:rPr>
                            </w:pPr>
                            <w:r>
                              <w:rPr>
                                <w:rFonts w:ascii="Book Antiqua" w:hAnsi="Book Antiqua"/>
                                <w:b/>
                                <w:sz w:val="24"/>
                                <w:szCs w:val="24"/>
                              </w:rPr>
                              <w:t>Gölcük İlkokulu ve Orta</w:t>
                            </w:r>
                            <w:r>
                              <w:rPr>
                                <w:rFonts w:ascii="Book Antiqua" w:hAnsi="Book Antiqua"/>
                                <w:b/>
                                <w:sz w:val="24"/>
                                <w:szCs w:val="24"/>
                              </w:rPr>
                              <w:t>okulu</w:t>
                            </w:r>
                          </w:p>
                          <w:p w:rsidR="00845A13" w:rsidRPr="005C6AC0" w:rsidRDefault="00845A13" w:rsidP="00845A13">
                            <w:pPr>
                              <w:jc w:val="center"/>
                              <w:rPr>
                                <w:b/>
                              </w:rPr>
                            </w:pPr>
                            <w:r>
                              <w:rPr>
                                <w:rFonts w:ascii="Book Antiqua" w:hAnsi="Book Antiqua"/>
                                <w:b/>
                                <w:sz w:val="24"/>
                                <w:szCs w:val="24"/>
                              </w:rPr>
                              <w:t xml:space="preserve"> 2024-2028 </w:t>
                            </w:r>
                            <w:r w:rsidRPr="005C6AC0">
                              <w:rPr>
                                <w:rFonts w:ascii="Book Antiqua" w:hAnsi="Book Antiqua"/>
                                <w:b/>
                                <w:sz w:val="24"/>
                                <w:szCs w:val="24"/>
                              </w:rPr>
                              <w:t>Stratejik Planı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9" style="position:absolute;margin-left:208.65pt;margin-top:120.05pt;width:131.6pt;height:135.25pt;z-index:48760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" fillcolor="#548235" strokecolor="#41719c" strokeweight="1pt">
                <v:stroke joinstyle="miter"/>
                <v:path arrowok="t"/>
                <v:textbox>
                  <w:txbxContent>
                    <w:p w:rsidR="00845A13" w:rsidRDefault="00845A13" w:rsidP="00845A13">
                      <w:pPr>
                        <w:jc w:val="center"/>
                        <w:rPr>
                          <w:rFonts w:ascii="Book Antiqua" w:hAnsi="Book Antiqua"/>
                          <w:b/>
                          <w:sz w:val="24"/>
                          <w:szCs w:val="24"/>
                        </w:rPr>
                      </w:pPr>
                      <w:r>
                        <w:rPr>
                          <w:rFonts w:ascii="Book Antiqua" w:hAnsi="Book Antiqua"/>
                          <w:b/>
                          <w:sz w:val="24"/>
                          <w:szCs w:val="24"/>
                        </w:rPr>
                        <w:t>Gölcük İlkokulu ve Orta</w:t>
                      </w:r>
                      <w:r>
                        <w:rPr>
                          <w:rFonts w:ascii="Book Antiqua" w:hAnsi="Book Antiqua"/>
                          <w:b/>
                          <w:sz w:val="24"/>
                          <w:szCs w:val="24"/>
                        </w:rPr>
                        <w:t>okulu</w:t>
                      </w:r>
                    </w:p>
                    <w:p w:rsidR="00845A13" w:rsidRPr="005C6AC0" w:rsidRDefault="00845A13" w:rsidP="00845A13">
                      <w:pPr>
                        <w:jc w:val="center"/>
                        <w:rPr>
                          <w:b/>
                        </w:rPr>
                      </w:pPr>
                      <w:r>
                        <w:rPr>
                          <w:rFonts w:ascii="Book Antiqua" w:hAnsi="Book Antiqua"/>
                          <w:b/>
                          <w:sz w:val="24"/>
                          <w:szCs w:val="24"/>
                        </w:rPr>
                        <w:t xml:space="preserve"> 2024-2028 </w:t>
                      </w:r>
                      <w:r w:rsidRPr="005C6AC0">
                        <w:rPr>
                          <w:rFonts w:ascii="Book Antiqua" w:hAnsi="Book Antiqua"/>
                          <w:b/>
                          <w:sz w:val="24"/>
                          <w:szCs w:val="24"/>
                        </w:rPr>
                        <w:t>Stratejik Planı</w:t>
                      </w:r>
                    </w:p>
                  </w:txbxContent>
                </v:textbox>
                <w10:wrap anchorx="margin"/>
              </v:oval>
            </w:pict>
          </mc:Fallback>
        </mc:AlternateContent>
      </w:r>
      <w:r w:rsidR="001C0438" w:rsidRPr="001C0438">
        <w:rPr>
          <w:rFonts w:ascii="Book Antiqua" w:eastAsia="Times New Roman" w:hAnsi="Book Antiqua" w:cs="Times New Roman"/>
          <w:noProof/>
          <w:sz w:val="24"/>
          <w:szCs w:val="24"/>
          <w:lang w:eastAsia="tr-TR"/>
        </w:rPr>
        <mc:AlternateContent>
          <mc:Choice Requires="wps">
            <w:drawing>
              <wp:anchor distT="0" distB="0" distL="114300" distR="114300" simplePos="0" relativeHeight="487620096" behindDoc="0" locked="0" layoutInCell="1" allowOverlap="1" wp14:anchorId="1EF4FF6C" wp14:editId="37F7882F">
                <wp:simplePos x="0" y="0"/>
                <wp:positionH relativeFrom="column">
                  <wp:posOffset>2298065</wp:posOffset>
                </wp:positionH>
                <wp:positionV relativeFrom="paragraph">
                  <wp:posOffset>2007870</wp:posOffset>
                </wp:positionV>
                <wp:extent cx="201295" cy="356870"/>
                <wp:effectExtent l="0" t="20637" r="0" b="44768"/>
                <wp:wrapNone/>
                <wp:docPr id="59" name="Aşağı Ok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01295" cy="356870"/>
                        </a:xfrm>
                        <a:prstGeom prst="downArrow">
                          <a:avLst/>
                        </a:prstGeom>
                        <a:solidFill>
                          <a:srgbClr val="FFC000">
                            <a:lumMod val="75000"/>
                          </a:srgbClr>
                        </a:solidFill>
                        <a:ln w="1270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59" o:spid="_x0000_s1026" type="#_x0000_t67" style="position:absolute;margin-left:180.95pt;margin-top:158.1pt;width:15.85pt;height:28.1pt;rotation:-90;z-index:487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" adj="15508" fillcolor="#bf9000" strokecolor="#bf9000" strokeweight="1pt">
                <v:path arrowok="t"/>
              </v:shape>
            </w:pict>
          </mc:Fallback>
        </mc:AlternateContent>
      </w:r>
      <w:r w:rsidR="001C0438" w:rsidRPr="008D44BE">
        <w:rPr>
          <w:rFonts w:ascii="Book Antiqua" w:eastAsia="Calibri" w:hAnsi="Book Antiqua" w:cs="Times New Roman"/>
          <w:noProof/>
          <w:sz w:val="24"/>
          <w:szCs w:val="24"/>
          <w:lang w:eastAsia="tr-TR"/>
        </w:rPr>
        <mc:AlternateContent>
          <mc:Choice Requires="wps">
            <w:drawing>
              <wp:anchor distT="0" distB="0" distL="114300" distR="114300" simplePos="0" relativeHeight="487607808" behindDoc="0" locked="0" layoutInCell="1" allowOverlap="1" wp14:anchorId="2E304486" wp14:editId="0CC18D2B">
                <wp:simplePos x="0" y="0"/>
                <wp:positionH relativeFrom="column">
                  <wp:posOffset>614045</wp:posOffset>
                </wp:positionH>
                <wp:positionV relativeFrom="paragraph">
                  <wp:posOffset>1524635</wp:posOffset>
                </wp:positionV>
                <wp:extent cx="1510665" cy="1362075"/>
                <wp:effectExtent l="0" t="0" r="13335" b="28575"/>
                <wp:wrapNone/>
                <wp:docPr id="6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665" cy="1362075"/>
                        </a:xfrm>
                        <a:prstGeom prst="ellipse">
                          <a:avLst/>
                        </a:prstGeom>
                        <a:solidFill>
                          <a:srgbClr val="ED7D31">
                            <a:lumMod val="75000"/>
                          </a:srgbClr>
                        </a:solidFill>
                        <a:ln w="12700" cap="flat" cmpd="sng" algn="ctr">
                          <a:solidFill>
                            <a:srgbClr val="5B9BD5">
                              <a:shade val="50000"/>
                            </a:srgbClr>
                          </a:solidFill>
                          <a:prstDash val="solid"/>
                          <a:miter lim="800000"/>
                        </a:ln>
                        <a:effectLst/>
                      </wps:spPr>
                      <wps:txbx>
                        <w:txbxContent>
                          <w:p w:rsidR="008D44BE" w:rsidRPr="00010824" w:rsidRDefault="008D44BE" w:rsidP="008D44BE">
                            <w:pPr>
                              <w:jc w:val="center"/>
                              <w:rPr>
                                <w:rFonts w:ascii="Book Antiqua" w:hAnsi="Book Antiqua"/>
                                <w:b/>
                                <w:sz w:val="24"/>
                                <w:szCs w:val="24"/>
                              </w:rPr>
                            </w:pPr>
                            <w:r w:rsidRPr="00010824">
                              <w:rPr>
                                <w:rFonts w:ascii="Book Antiqua" w:hAnsi="Book Antiqua"/>
                                <w:b/>
                                <w:sz w:val="24"/>
                                <w:szCs w:val="24"/>
                              </w:rPr>
                              <w:t>Üst Politika Belgeleri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30" style="position:absolute;margin-left:48.35pt;margin-top:120.05pt;width:118.95pt;height:107.25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" fillcolor="#c55a11" strokecolor="#41719c" strokeweight="1pt">
                <v:stroke joinstyle="miter"/>
                <v:path arrowok="t"/>
                <v:textbox>
                  <w:txbxContent>
                    <w:p w:rsidR="008D44BE" w:rsidRPr="00010824" w:rsidRDefault="008D44BE" w:rsidP="008D44BE">
                      <w:pPr>
                        <w:jc w:val="center"/>
                        <w:rPr>
                          <w:rFonts w:ascii="Book Antiqua" w:hAnsi="Book Antiqua"/>
                          <w:b/>
                          <w:sz w:val="24"/>
                          <w:szCs w:val="24"/>
                        </w:rPr>
                      </w:pPr>
                      <w:r w:rsidRPr="00010824">
                        <w:rPr>
                          <w:rFonts w:ascii="Book Antiqua" w:hAnsi="Book Antiqua"/>
                          <w:b/>
                          <w:sz w:val="24"/>
                          <w:szCs w:val="24"/>
                        </w:rPr>
                        <w:t>Üst Politika Belgeleri</w:t>
                      </w:r>
                    </w:p>
                  </w:txbxContent>
                </v:textbox>
              </v:oval>
            </w:pict>
          </mc:Fallback>
        </mc:AlternateContent>
      </w:r>
      <w:r w:rsidR="001C0438" w:rsidRPr="001C0438">
        <w:rPr>
          <w:rFonts w:ascii="Book Antiqua" w:eastAsia="Times New Roman" w:hAnsi="Book Antiqua" w:cs="Times New Roman"/>
          <w:noProof/>
          <w:sz w:val="24"/>
          <w:szCs w:val="24"/>
          <w:lang w:eastAsia="tr-TR"/>
        </w:rPr>
        <mc:AlternateContent>
          <mc:Choice Requires="wps">
            <w:drawing>
              <wp:anchor distT="0" distB="0" distL="114300" distR="114300" simplePos="0" relativeHeight="487618048" behindDoc="0" locked="0" layoutInCell="1" allowOverlap="1" wp14:anchorId="78515ED8" wp14:editId="64B07575">
                <wp:simplePos x="0" y="0"/>
                <wp:positionH relativeFrom="column">
                  <wp:posOffset>4507394</wp:posOffset>
                </wp:positionH>
                <wp:positionV relativeFrom="paragraph">
                  <wp:posOffset>1877640</wp:posOffset>
                </wp:positionV>
                <wp:extent cx="202565" cy="455626"/>
                <wp:effectExtent l="26035" t="12065" r="0" b="33020"/>
                <wp:wrapNone/>
                <wp:docPr id="61" name="Aşağı Ok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2565" cy="455626"/>
                        </a:xfrm>
                        <a:prstGeom prst="downArrow">
                          <a:avLst/>
                        </a:prstGeom>
                        <a:solidFill>
                          <a:srgbClr val="FFC000">
                            <a:lumMod val="75000"/>
                          </a:srgbClr>
                        </a:solidFill>
                        <a:ln w="1270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1" o:spid="_x0000_s1026" type="#_x0000_t67" style="position:absolute;margin-left:354.9pt;margin-top:147.85pt;width:15.95pt;height:35.9pt;rotation:90;z-index:487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" adj="16798" fillcolor="#bf9000" strokecolor="#bf9000" strokeweight="1pt">
                <v:path arrowok="t"/>
              </v:shape>
            </w:pict>
          </mc:Fallback>
        </mc:AlternateContent>
      </w:r>
      <w:r w:rsidR="001C0438" w:rsidRPr="001C0438">
        <w:rPr>
          <w:rFonts w:ascii="Book Antiqua" w:eastAsia="Calibri" w:hAnsi="Book Antiqua" w:cs="Times New Roman"/>
          <w:noProof/>
          <w:sz w:val="24"/>
          <w:szCs w:val="24"/>
          <w:lang w:eastAsia="tr-TR"/>
        </w:rPr>
        <mc:AlternateContent>
          <mc:Choice Requires="wps">
            <w:drawing>
              <wp:anchor distT="0" distB="0" distL="114300" distR="114300" simplePos="0" relativeHeight="487611904" behindDoc="0" locked="0" layoutInCell="1" allowOverlap="1" wp14:anchorId="60970668" wp14:editId="1CDDBC1E">
                <wp:simplePos x="0" y="0"/>
                <wp:positionH relativeFrom="column">
                  <wp:posOffset>4892149</wp:posOffset>
                </wp:positionH>
                <wp:positionV relativeFrom="paragraph">
                  <wp:posOffset>1540593</wp:posOffset>
                </wp:positionV>
                <wp:extent cx="1614115" cy="1129030"/>
                <wp:effectExtent l="0" t="0" r="24765" b="13970"/>
                <wp:wrapNone/>
                <wp:docPr id="6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15" cy="1129030"/>
                        </a:xfrm>
                        <a:prstGeom prst="ellipse">
                          <a:avLst/>
                        </a:prstGeom>
                        <a:solidFill>
                          <a:srgbClr val="ED7D31">
                            <a:lumMod val="75000"/>
                          </a:srgbClr>
                        </a:solidFill>
                        <a:ln w="12700" cap="flat" cmpd="sng" algn="ctr">
                          <a:solidFill>
                            <a:srgbClr val="5B9BD5">
                              <a:shade val="50000"/>
                            </a:srgbClr>
                          </a:solidFill>
                          <a:prstDash val="solid"/>
                          <a:miter lim="800000"/>
                        </a:ln>
                        <a:effectLst/>
                      </wps:spPr>
                      <wps:txbx>
                        <w:txbxContent>
                          <w:p w:rsidR="001C0438" w:rsidRPr="00010824" w:rsidRDefault="001C0438" w:rsidP="001C0438">
                            <w:pPr>
                              <w:jc w:val="center"/>
                              <w:rPr>
                                <w:rFonts w:ascii="Book Antiqua" w:hAnsi="Book Antiqua"/>
                                <w:b/>
                                <w:sz w:val="24"/>
                                <w:szCs w:val="24"/>
                              </w:rPr>
                            </w:pPr>
                            <w:r w:rsidRPr="00010824">
                              <w:rPr>
                                <w:rFonts w:ascii="Book Antiqua" w:hAnsi="Book Antiqua"/>
                                <w:b/>
                                <w:sz w:val="24"/>
                                <w:szCs w:val="24"/>
                              </w:rPr>
                              <w:t>Strateji Geliştirme Kurulunun Önerileri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31" style="position:absolute;margin-left:385.2pt;margin-top:121.3pt;width:127.1pt;height:88.9pt;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" fillcolor="#c55a11" strokecolor="#41719c" strokeweight="1pt">
                <v:stroke joinstyle="miter"/>
                <v:path arrowok="t"/>
                <v:textbox>
                  <w:txbxContent>
                    <w:p w:rsidR="001C0438" w:rsidRPr="00010824" w:rsidRDefault="001C0438" w:rsidP="001C0438">
                      <w:pPr>
                        <w:jc w:val="center"/>
                        <w:rPr>
                          <w:rFonts w:ascii="Book Antiqua" w:hAnsi="Book Antiqua"/>
                          <w:b/>
                          <w:sz w:val="24"/>
                          <w:szCs w:val="24"/>
                        </w:rPr>
                      </w:pPr>
                      <w:r w:rsidRPr="00010824">
                        <w:rPr>
                          <w:rFonts w:ascii="Book Antiqua" w:hAnsi="Book Antiqua"/>
                          <w:b/>
                          <w:sz w:val="24"/>
                          <w:szCs w:val="24"/>
                        </w:rPr>
                        <w:t>Strateji Geliştirme Kurulunun Önerileri</w:t>
                      </w:r>
                    </w:p>
                  </w:txbxContent>
                </v:textbox>
              </v:oval>
            </w:pict>
          </mc:Fallback>
        </mc:AlternateContent>
      </w:r>
      <w:r w:rsidR="001C0438" w:rsidRPr="001C0438">
        <w:rPr>
          <w:rFonts w:ascii="Book Antiqua" w:eastAsia="Times New Roman" w:hAnsi="Book Antiqua" w:cs="Times New Roman"/>
          <w:noProof/>
          <w:sz w:val="24"/>
          <w:szCs w:val="24"/>
          <w:lang w:eastAsia="tr-TR"/>
        </w:rPr>
        <mc:AlternateContent>
          <mc:Choice Requires="wps">
            <w:drawing>
              <wp:anchor distT="0" distB="0" distL="114300" distR="114300" simplePos="0" relativeHeight="487616000" behindDoc="0" locked="0" layoutInCell="1" allowOverlap="1" wp14:anchorId="018699CD" wp14:editId="23C70B37">
                <wp:simplePos x="0" y="0"/>
                <wp:positionH relativeFrom="column">
                  <wp:posOffset>4452620</wp:posOffset>
                </wp:positionH>
                <wp:positionV relativeFrom="paragraph">
                  <wp:posOffset>719455</wp:posOffset>
                </wp:positionV>
                <wp:extent cx="199390" cy="447675"/>
                <wp:effectExtent l="0" t="105093" r="0" b="76517"/>
                <wp:wrapNone/>
                <wp:docPr id="36" name="Aşağı O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079491">
                          <a:off x="0" y="0"/>
                          <a:ext cx="199390" cy="447675"/>
                        </a:xfrm>
                        <a:prstGeom prst="downArrow">
                          <a:avLst/>
                        </a:prstGeom>
                        <a:solidFill>
                          <a:srgbClr val="FFC000">
                            <a:lumMod val="75000"/>
                          </a:srgbClr>
                        </a:solidFill>
                        <a:ln w="1270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36" o:spid="_x0000_s1026" type="#_x0000_t67" style="position:absolute;margin-left:350.6pt;margin-top:56.65pt;width:15.7pt;height:35.25pt;rotation:3363625fd;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" adj="16790" fillcolor="#bf9000" strokecolor="#bf9000" strokeweight="1pt">
                <v:path arrowok="t"/>
              </v:shape>
            </w:pict>
          </mc:Fallback>
        </mc:AlternateContent>
      </w:r>
      <w:r w:rsidR="001C0438" w:rsidRPr="001C0438">
        <w:rPr>
          <w:rFonts w:ascii="Book Antiqua" w:eastAsia="Times New Roman" w:hAnsi="Book Antiqua" w:cs="Times New Roman"/>
          <w:noProof/>
          <w:sz w:val="24"/>
          <w:szCs w:val="24"/>
          <w:lang w:eastAsia="tr-TR"/>
        </w:rPr>
        <mc:AlternateContent>
          <mc:Choice Requires="wps">
            <w:drawing>
              <wp:anchor distT="0" distB="0" distL="114300" distR="114300" simplePos="0" relativeHeight="487613952" behindDoc="0" locked="0" layoutInCell="1" allowOverlap="1" wp14:anchorId="26060A3C" wp14:editId="50C36930">
                <wp:simplePos x="0" y="0"/>
                <wp:positionH relativeFrom="column">
                  <wp:posOffset>3371850</wp:posOffset>
                </wp:positionH>
                <wp:positionV relativeFrom="paragraph">
                  <wp:posOffset>601980</wp:posOffset>
                </wp:positionV>
                <wp:extent cx="170815" cy="390525"/>
                <wp:effectExtent l="19050" t="0" r="38735" b="47625"/>
                <wp:wrapNone/>
                <wp:docPr id="67" name="Aşağı Ok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390525"/>
                        </a:xfrm>
                        <a:prstGeom prst="downArrow">
                          <a:avLst/>
                        </a:prstGeom>
                        <a:solidFill>
                          <a:srgbClr val="FFC000">
                            <a:lumMod val="75000"/>
                          </a:srgbClr>
                        </a:solidFill>
                        <a:ln w="1270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7" o:spid="_x0000_s1026" type="#_x0000_t67" style="position:absolute;margin-left:265.5pt;margin-top:47.4pt;width:13.45pt;height:30.75pt;z-index:4876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" adj="16876" fillcolor="#bf9000" strokecolor="#bf9000" strokeweight="1pt">
                <v:path arrowok="t"/>
              </v:shape>
            </w:pict>
          </mc:Fallback>
        </mc:AlternateContent>
      </w:r>
      <w:r w:rsidR="008D44BE" w:rsidRPr="008D44BE">
        <w:rPr>
          <w:rFonts w:ascii="Book Antiqua" w:eastAsia="Times New Roman" w:hAnsi="Book Antiqua" w:cs="Times New Roman"/>
          <w:noProof/>
          <w:sz w:val="24"/>
          <w:szCs w:val="24"/>
          <w:lang w:eastAsia="tr-TR"/>
        </w:rPr>
        <mc:AlternateContent>
          <mc:Choice Requires="wps">
            <w:drawing>
              <wp:anchor distT="0" distB="0" distL="114300" distR="114300" simplePos="0" relativeHeight="487605760" behindDoc="0" locked="0" layoutInCell="1" allowOverlap="1" wp14:anchorId="4B682F99" wp14:editId="76F6E129">
                <wp:simplePos x="0" y="0"/>
                <wp:positionH relativeFrom="column">
                  <wp:posOffset>2103120</wp:posOffset>
                </wp:positionH>
                <wp:positionV relativeFrom="paragraph">
                  <wp:posOffset>919480</wp:posOffset>
                </wp:positionV>
                <wp:extent cx="215265" cy="464185"/>
                <wp:effectExtent l="8890" t="86360" r="0" b="79375"/>
                <wp:wrapNone/>
                <wp:docPr id="60" name="Aşağı Ok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365669">
                          <a:off x="0" y="0"/>
                          <a:ext cx="215265" cy="464185"/>
                        </a:xfrm>
                        <a:prstGeom prst="downArrow">
                          <a:avLst/>
                        </a:prstGeom>
                        <a:solidFill>
                          <a:srgbClr val="FFC000">
                            <a:lumMod val="75000"/>
                          </a:srgbClr>
                        </a:solidFill>
                        <a:ln w="1270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0" o:spid="_x0000_s1026" type="#_x0000_t67" style="position:absolute;margin-left:165.6pt;margin-top:72.4pt;width:16.95pt;height:36.55pt;rotation:-3532752fd;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" adj="16592" fillcolor="#bf9000" strokecolor="#bf9000" strokeweight="1pt">
                <v:path arrowok="t"/>
              </v:shape>
            </w:pict>
          </mc:Fallback>
        </mc:AlternateContent>
      </w:r>
      <w:r w:rsidR="008D44BE">
        <w:t xml:space="preserve">     </w:t>
      </w:r>
    </w:p>
    <w:p w:rsidR="00DB2299" w:rsidRDefault="00DB2299"/>
    <w:p w:rsidR="00DB2299" w:rsidRDefault="00DB2299"/>
    <w:p w:rsidR="00DB2299" w:rsidRDefault="00DB2299"/>
    <w:p w:rsidR="00DB2299" w:rsidRDefault="00DB2299"/>
    <w:p w:rsidR="00DB2299" w:rsidRDefault="00DB2299"/>
    <w:p w:rsidR="00DB2299" w:rsidRDefault="00DB2299"/>
    <w:p w:rsidR="00DB2299" w:rsidRDefault="00DB2299"/>
    <w:p w:rsidR="00DB2299" w:rsidRDefault="00DB2299"/>
    <w:p w:rsidR="00DB2299" w:rsidRDefault="00DB2299"/>
    <w:p w:rsidR="00DB2299" w:rsidRDefault="00DB2299"/>
    <w:p w:rsidR="00DB2299" w:rsidRDefault="00DB2299"/>
    <w:p w:rsidR="00DB2299" w:rsidRDefault="00DB2299"/>
    <w:p w:rsidR="00DB2299" w:rsidRDefault="00DB2299"/>
    <w:p w:rsidR="00DB2299" w:rsidRDefault="00DB2299"/>
    <w:p w:rsidR="00DB2299" w:rsidRDefault="00DB2299"/>
    <w:p w:rsidR="00DB2299" w:rsidRDefault="00DB2299"/>
    <w:p w:rsidR="00DB2299" w:rsidRDefault="00DB2299"/>
    <w:p w:rsidR="00DB2299" w:rsidRDefault="00DB2299"/>
    <w:p w:rsidR="00DB2299" w:rsidRDefault="00DB2299"/>
    <w:p w:rsidR="00DB2299" w:rsidRDefault="00DB2299"/>
    <w:p w:rsidR="00DB2299" w:rsidRDefault="00DB2299"/>
    <w:p w:rsidR="00DB2299" w:rsidRDefault="00DB2299"/>
    <w:p w:rsidR="00DB2299" w:rsidRDefault="00DB2299" w:rsidP="0058136A">
      <w:pPr>
        <w:pStyle w:val="Balk1"/>
        <w:ind w:left="142"/>
      </w:pPr>
      <w:r w:rsidRPr="00C5029F">
        <w:t xml:space="preserve">2. </w:t>
      </w:r>
      <w:bookmarkStart w:id="0" w:name="_Toc534886489"/>
      <w:r w:rsidRPr="00C5029F">
        <w:t>DURUM ANALİZİ</w:t>
      </w:r>
      <w:bookmarkEnd w:id="0"/>
    </w:p>
    <w:p w:rsidR="0058136A" w:rsidRDefault="0058136A" w:rsidP="00DB2299">
      <w:pPr>
        <w:pStyle w:val="Balk1"/>
        <w:ind w:left="142"/>
        <w:jc w:val="left"/>
      </w:pPr>
    </w:p>
    <w:p w:rsidR="00DB2299" w:rsidRPr="00DB2299" w:rsidRDefault="00DB2299" w:rsidP="00DB2299">
      <w:pPr>
        <w:spacing w:line="40" w:lineRule="atLeast"/>
        <w:ind w:left="284" w:right="420"/>
        <w:jc w:val="both"/>
        <w:rPr>
          <w:rFonts w:ascii="Book Antiqua" w:eastAsia="Calibri" w:hAnsi="Book Antiqua" w:cs="Times New Roman"/>
          <w:sz w:val="24"/>
          <w:szCs w:val="24"/>
        </w:rPr>
      </w:pPr>
      <w:r>
        <w:t xml:space="preserve">  </w:t>
      </w:r>
      <w:r w:rsidR="0058136A">
        <w:t xml:space="preserve">  </w:t>
      </w:r>
      <w:r w:rsidRPr="00DB2299">
        <w:rPr>
          <w:rFonts w:ascii="Book Antiqua" w:eastAsia="Calibri" w:hAnsi="Book Antiqua" w:cs="Times New Roman"/>
          <w:sz w:val="24"/>
          <w:szCs w:val="24"/>
        </w:rPr>
        <w:t>Durum analizi; incelenen kuruluşun, sürecin ya da durumun güçlü ve zayıf yönlerinin tespit edilmesi, çevrede meydana gelen ve kuruluş için fırsat ya da tehdit oluşturan durumların belirlenmesi için kullanılan bir tekniktir. Durum analizi araştırmayı yapan kuruma:</w:t>
      </w:r>
    </w:p>
    <w:p w:rsidR="00DB2299" w:rsidRPr="00DB2299" w:rsidRDefault="00DB2299" w:rsidP="00DB2299">
      <w:pPr>
        <w:widowControl/>
        <w:numPr>
          <w:ilvl w:val="0"/>
          <w:numId w:val="29"/>
        </w:numPr>
        <w:autoSpaceDE/>
        <w:autoSpaceDN/>
        <w:spacing w:line="40" w:lineRule="atLeast"/>
        <w:ind w:left="284" w:right="420"/>
        <w:contextualSpacing/>
        <w:jc w:val="both"/>
        <w:rPr>
          <w:rFonts w:ascii="Book Antiqua" w:eastAsia="Calibri" w:hAnsi="Book Antiqua" w:cs="Times New Roman"/>
          <w:sz w:val="24"/>
          <w:szCs w:val="24"/>
        </w:rPr>
      </w:pPr>
      <w:r w:rsidRPr="00DB2299">
        <w:rPr>
          <w:rFonts w:ascii="Book Antiqua" w:eastAsia="Calibri" w:hAnsi="Book Antiqua" w:cs="Times New Roman"/>
          <w:sz w:val="24"/>
          <w:szCs w:val="24"/>
        </w:rPr>
        <w:t>Kurumun içyapısının analiz edilmesi (insan kaynakları, mali kaynaklar, teknolojik düzey vb.),</w:t>
      </w:r>
    </w:p>
    <w:p w:rsidR="00DB2299" w:rsidRPr="00DB2299" w:rsidRDefault="00DB2299" w:rsidP="00DB2299">
      <w:pPr>
        <w:widowControl/>
        <w:numPr>
          <w:ilvl w:val="0"/>
          <w:numId w:val="29"/>
        </w:numPr>
        <w:autoSpaceDE/>
        <w:autoSpaceDN/>
        <w:spacing w:line="40" w:lineRule="atLeast"/>
        <w:ind w:left="284" w:right="420"/>
        <w:contextualSpacing/>
        <w:jc w:val="both"/>
        <w:rPr>
          <w:rFonts w:ascii="Book Antiqua" w:eastAsia="Calibri" w:hAnsi="Book Antiqua" w:cs="Times New Roman"/>
          <w:sz w:val="24"/>
          <w:szCs w:val="24"/>
        </w:rPr>
      </w:pPr>
      <w:r w:rsidRPr="00DB2299">
        <w:rPr>
          <w:rFonts w:ascii="Book Antiqua" w:eastAsia="Calibri" w:hAnsi="Book Antiqua" w:cs="Times New Roman"/>
          <w:sz w:val="24"/>
          <w:szCs w:val="24"/>
        </w:rPr>
        <w:t>Çevre analizinin yapılması,</w:t>
      </w:r>
    </w:p>
    <w:p w:rsidR="00DB2299" w:rsidRPr="00DB2299" w:rsidRDefault="00DB2299" w:rsidP="00DB2299">
      <w:pPr>
        <w:widowControl/>
        <w:numPr>
          <w:ilvl w:val="0"/>
          <w:numId w:val="29"/>
        </w:numPr>
        <w:autoSpaceDE/>
        <w:autoSpaceDN/>
        <w:spacing w:line="40" w:lineRule="atLeast"/>
        <w:ind w:left="284" w:right="420"/>
        <w:contextualSpacing/>
        <w:jc w:val="both"/>
        <w:rPr>
          <w:rFonts w:ascii="Book Antiqua" w:eastAsia="Calibri" w:hAnsi="Book Antiqua" w:cs="Times New Roman"/>
          <w:sz w:val="24"/>
          <w:szCs w:val="24"/>
        </w:rPr>
      </w:pPr>
      <w:r w:rsidRPr="00DB2299">
        <w:rPr>
          <w:rFonts w:ascii="Book Antiqua" w:eastAsia="Calibri" w:hAnsi="Book Antiqua" w:cs="Times New Roman"/>
          <w:sz w:val="24"/>
          <w:szCs w:val="24"/>
        </w:rPr>
        <w:t>Kurumun karşı karşıya kalma ihtimalinin olduğu gelişmelerin belirlenmesi,</w:t>
      </w:r>
    </w:p>
    <w:p w:rsidR="00DB2299" w:rsidRPr="00DB2299" w:rsidRDefault="00DB2299" w:rsidP="00DB2299">
      <w:pPr>
        <w:widowControl/>
        <w:numPr>
          <w:ilvl w:val="0"/>
          <w:numId w:val="29"/>
        </w:numPr>
        <w:autoSpaceDE/>
        <w:autoSpaceDN/>
        <w:spacing w:line="40" w:lineRule="atLeast"/>
        <w:ind w:left="284" w:right="420"/>
        <w:contextualSpacing/>
        <w:jc w:val="both"/>
        <w:rPr>
          <w:rFonts w:ascii="Book Antiqua" w:eastAsia="Calibri" w:hAnsi="Book Antiqua" w:cs="Times New Roman"/>
          <w:sz w:val="24"/>
          <w:szCs w:val="24"/>
        </w:rPr>
      </w:pPr>
      <w:r w:rsidRPr="00DB2299">
        <w:rPr>
          <w:rFonts w:ascii="Book Antiqua" w:eastAsia="Calibri" w:hAnsi="Book Antiqua" w:cs="Times New Roman"/>
          <w:sz w:val="24"/>
          <w:szCs w:val="24"/>
        </w:rPr>
        <w:t>Stratejik plan geliştirilme aşaması,</w:t>
      </w:r>
    </w:p>
    <w:p w:rsidR="00DB2299" w:rsidRPr="00DB2299" w:rsidRDefault="00DB2299" w:rsidP="00DB2299">
      <w:pPr>
        <w:widowControl/>
        <w:numPr>
          <w:ilvl w:val="0"/>
          <w:numId w:val="29"/>
        </w:numPr>
        <w:autoSpaceDE/>
        <w:autoSpaceDN/>
        <w:spacing w:line="40" w:lineRule="atLeast"/>
        <w:ind w:left="284" w:right="420"/>
        <w:contextualSpacing/>
        <w:jc w:val="both"/>
        <w:rPr>
          <w:rFonts w:ascii="Book Antiqua" w:eastAsia="Calibri" w:hAnsi="Book Antiqua" w:cs="Times New Roman"/>
          <w:sz w:val="24"/>
          <w:szCs w:val="24"/>
        </w:rPr>
      </w:pPr>
      <w:r w:rsidRPr="00DB2299">
        <w:rPr>
          <w:rFonts w:ascii="Book Antiqua" w:eastAsia="Calibri" w:hAnsi="Book Antiqua" w:cs="Times New Roman"/>
          <w:sz w:val="24"/>
          <w:szCs w:val="24"/>
        </w:rPr>
        <w:t>Problemlerin tanımlanması ve çözüm yollarının belirlenmesi gibi alanlarda çeşitli bilgiler sağlamaktadır.</w:t>
      </w:r>
    </w:p>
    <w:p w:rsidR="00DB2299" w:rsidRPr="0058136A" w:rsidRDefault="00DB2299" w:rsidP="0058136A">
      <w:pPr>
        <w:widowControl/>
        <w:autoSpaceDE/>
        <w:autoSpaceDN/>
        <w:spacing w:line="40" w:lineRule="atLeast"/>
        <w:ind w:left="284" w:right="420"/>
        <w:jc w:val="both"/>
        <w:rPr>
          <w:rFonts w:ascii="Book Antiqua" w:eastAsia="Calibri" w:hAnsi="Book Antiqua" w:cs="Times New Roman"/>
          <w:sz w:val="24"/>
          <w:szCs w:val="24"/>
        </w:rPr>
      </w:pPr>
      <w:r w:rsidRPr="00DB2299">
        <w:rPr>
          <w:rFonts w:ascii="Book Antiqua" w:eastAsia="Calibri" w:hAnsi="Book Antiqua" w:cs="Times New Roman"/>
          <w:sz w:val="24"/>
          <w:szCs w:val="24"/>
        </w:rPr>
        <w:t>Durum analizi: kurumsal tarihçe, uygulanmakta olan stratejik planın değerlendirilmesi, mevzuat analizi, üst politika belgeleri analizi, faaliyet alanları ile ürün ve hizmetlerin belirlenmesi, kuruluş içi analiz, PESTLE analizi ve GZFT analizlerinden oluşmaktadır.</w:t>
      </w:r>
    </w:p>
    <w:p w:rsidR="00DB2299" w:rsidRPr="00DB2299" w:rsidRDefault="00DB2299" w:rsidP="0058136A">
      <w:pPr>
        <w:ind w:left="284"/>
        <w:jc w:val="both"/>
        <w:rPr>
          <w:rFonts w:ascii="Times New Roman" w:hAnsi="Times New Roman" w:cs="Times New Roman"/>
          <w:b/>
          <w:color w:val="000000" w:themeColor="text1"/>
          <w:sz w:val="24"/>
          <w:szCs w:val="24"/>
        </w:rPr>
      </w:pPr>
      <w:r w:rsidRPr="00DB2299">
        <w:rPr>
          <w:rFonts w:ascii="Times New Roman" w:hAnsi="Times New Roman" w:cs="Times New Roman"/>
          <w:b/>
          <w:color w:val="000000" w:themeColor="text1"/>
          <w:sz w:val="24"/>
          <w:szCs w:val="24"/>
        </w:rPr>
        <w:t>2.1. Kurumsal Tarihçe</w:t>
      </w:r>
    </w:p>
    <w:p w:rsidR="00DB2299" w:rsidRPr="00DB2299" w:rsidRDefault="00DB2299" w:rsidP="0058136A">
      <w:pPr>
        <w:ind w:left="284"/>
        <w:jc w:val="both"/>
        <w:rPr>
          <w:rFonts w:ascii="Times New Roman" w:hAnsi="Times New Roman" w:cs="Times New Roman"/>
          <w:b/>
          <w:color w:val="000000" w:themeColor="text1"/>
          <w:sz w:val="24"/>
          <w:szCs w:val="24"/>
        </w:rPr>
      </w:pPr>
      <w:r w:rsidRPr="00DB2299">
        <w:rPr>
          <w:rFonts w:ascii="Times New Roman" w:hAnsi="Times New Roman" w:cs="Times New Roman"/>
          <w:b/>
          <w:color w:val="000000" w:themeColor="text1"/>
          <w:sz w:val="24"/>
          <w:szCs w:val="24"/>
        </w:rPr>
        <w:t>2.2. Uygulanmakta Olan Stratejik Planın Değerlendirilmesi</w:t>
      </w:r>
    </w:p>
    <w:p w:rsidR="00DB2299" w:rsidRPr="00DB2299" w:rsidRDefault="00DB2299" w:rsidP="0058136A">
      <w:pPr>
        <w:ind w:left="284"/>
        <w:jc w:val="both"/>
        <w:rPr>
          <w:rFonts w:ascii="Times New Roman" w:hAnsi="Times New Roman" w:cs="Times New Roman"/>
          <w:b/>
          <w:color w:val="000000" w:themeColor="text1"/>
          <w:sz w:val="24"/>
          <w:szCs w:val="24"/>
        </w:rPr>
      </w:pPr>
      <w:r w:rsidRPr="00DB2299">
        <w:rPr>
          <w:rFonts w:ascii="Times New Roman" w:hAnsi="Times New Roman" w:cs="Times New Roman"/>
          <w:b/>
          <w:color w:val="000000" w:themeColor="text1"/>
          <w:sz w:val="24"/>
          <w:szCs w:val="24"/>
        </w:rPr>
        <w:t>2.3. Mevzuat Analizi</w:t>
      </w:r>
    </w:p>
    <w:p w:rsidR="00DB2299" w:rsidRPr="00DB2299" w:rsidRDefault="00DB2299" w:rsidP="0058136A">
      <w:pPr>
        <w:ind w:left="284"/>
        <w:jc w:val="both"/>
        <w:rPr>
          <w:rFonts w:ascii="Times New Roman" w:hAnsi="Times New Roman" w:cs="Times New Roman"/>
          <w:b/>
          <w:color w:val="000000" w:themeColor="text1"/>
          <w:sz w:val="24"/>
          <w:szCs w:val="24"/>
        </w:rPr>
      </w:pPr>
      <w:r w:rsidRPr="00DB2299">
        <w:rPr>
          <w:rFonts w:ascii="Times New Roman" w:hAnsi="Times New Roman" w:cs="Times New Roman"/>
          <w:b/>
          <w:color w:val="000000" w:themeColor="text1"/>
          <w:sz w:val="24"/>
          <w:szCs w:val="24"/>
        </w:rPr>
        <w:t>2.4. Üst Politika Belgeleri Analizi</w:t>
      </w:r>
    </w:p>
    <w:p w:rsidR="00DB2299" w:rsidRPr="00DB2299" w:rsidRDefault="00DB2299" w:rsidP="0058136A">
      <w:pPr>
        <w:ind w:left="284"/>
        <w:jc w:val="both"/>
        <w:rPr>
          <w:rFonts w:ascii="Times New Roman" w:hAnsi="Times New Roman" w:cs="Times New Roman"/>
          <w:b/>
          <w:color w:val="000000" w:themeColor="text1"/>
          <w:sz w:val="24"/>
          <w:szCs w:val="24"/>
        </w:rPr>
      </w:pPr>
      <w:r w:rsidRPr="00DB2299">
        <w:rPr>
          <w:rFonts w:ascii="Times New Roman" w:hAnsi="Times New Roman" w:cs="Times New Roman"/>
          <w:b/>
          <w:color w:val="000000" w:themeColor="text1"/>
          <w:sz w:val="24"/>
          <w:szCs w:val="24"/>
        </w:rPr>
        <w:t>2.5. Faaliyet Alanları ile Ürün ve Hizmetlerin Belirlenmesi</w:t>
      </w:r>
    </w:p>
    <w:p w:rsidR="00DB2299" w:rsidRPr="00DB2299" w:rsidRDefault="00DB2299" w:rsidP="0058136A">
      <w:pPr>
        <w:ind w:left="284"/>
        <w:jc w:val="both"/>
        <w:rPr>
          <w:rFonts w:ascii="Times New Roman" w:hAnsi="Times New Roman" w:cs="Times New Roman"/>
          <w:b/>
          <w:color w:val="000000" w:themeColor="text1"/>
          <w:sz w:val="24"/>
          <w:szCs w:val="24"/>
        </w:rPr>
      </w:pPr>
      <w:r w:rsidRPr="00DB2299">
        <w:rPr>
          <w:rFonts w:ascii="Times New Roman" w:hAnsi="Times New Roman" w:cs="Times New Roman"/>
          <w:b/>
          <w:color w:val="000000" w:themeColor="text1"/>
          <w:sz w:val="24"/>
          <w:szCs w:val="24"/>
        </w:rPr>
        <w:t>2.6. Paydaş Analizi</w:t>
      </w:r>
    </w:p>
    <w:p w:rsidR="00DB2299" w:rsidRPr="00DB2299" w:rsidRDefault="00DB2299" w:rsidP="0058136A">
      <w:pPr>
        <w:ind w:left="284"/>
        <w:jc w:val="both"/>
        <w:rPr>
          <w:rFonts w:ascii="Times New Roman" w:hAnsi="Times New Roman" w:cs="Times New Roman"/>
          <w:b/>
          <w:color w:val="000000" w:themeColor="text1"/>
          <w:sz w:val="24"/>
          <w:szCs w:val="24"/>
        </w:rPr>
      </w:pPr>
      <w:r w:rsidRPr="00DB2299">
        <w:rPr>
          <w:rFonts w:ascii="Times New Roman" w:hAnsi="Times New Roman" w:cs="Times New Roman"/>
          <w:b/>
          <w:color w:val="000000" w:themeColor="text1"/>
          <w:sz w:val="24"/>
          <w:szCs w:val="24"/>
        </w:rPr>
        <w:t>2.7. Kuruluş İçi Analiz</w:t>
      </w:r>
    </w:p>
    <w:p w:rsidR="00DB2299" w:rsidRPr="00DB2299" w:rsidRDefault="00DB2299" w:rsidP="0058136A">
      <w:pPr>
        <w:ind w:left="284"/>
        <w:jc w:val="both"/>
        <w:rPr>
          <w:rFonts w:ascii="Times New Roman" w:hAnsi="Times New Roman" w:cs="Times New Roman"/>
          <w:b/>
          <w:color w:val="000000" w:themeColor="text1"/>
          <w:sz w:val="24"/>
          <w:szCs w:val="24"/>
        </w:rPr>
      </w:pPr>
      <w:r w:rsidRPr="00DB2299">
        <w:rPr>
          <w:rFonts w:ascii="Times New Roman" w:hAnsi="Times New Roman" w:cs="Times New Roman"/>
          <w:b/>
          <w:color w:val="000000" w:themeColor="text1"/>
          <w:sz w:val="24"/>
          <w:szCs w:val="24"/>
        </w:rPr>
        <w:t>2.8. Dış Çevre Analizi</w:t>
      </w:r>
    </w:p>
    <w:p w:rsidR="00DB2299" w:rsidRPr="00DB2299" w:rsidRDefault="00DB2299" w:rsidP="0058136A">
      <w:pPr>
        <w:ind w:left="284"/>
        <w:jc w:val="both"/>
        <w:rPr>
          <w:rFonts w:ascii="Times New Roman" w:hAnsi="Times New Roman" w:cs="Times New Roman"/>
          <w:b/>
          <w:color w:val="000000" w:themeColor="text1"/>
          <w:sz w:val="24"/>
          <w:szCs w:val="24"/>
        </w:rPr>
      </w:pPr>
      <w:r w:rsidRPr="00DB2299">
        <w:rPr>
          <w:rFonts w:ascii="Times New Roman" w:hAnsi="Times New Roman" w:cs="Times New Roman"/>
          <w:b/>
          <w:color w:val="000000" w:themeColor="text1"/>
          <w:sz w:val="24"/>
          <w:szCs w:val="24"/>
        </w:rPr>
        <w:t>2.9. GZFT Analizi</w:t>
      </w:r>
    </w:p>
    <w:p w:rsidR="00DB2299" w:rsidRPr="00DB2299" w:rsidRDefault="00DB2299" w:rsidP="0058136A">
      <w:pPr>
        <w:ind w:left="284"/>
        <w:jc w:val="both"/>
        <w:rPr>
          <w:rFonts w:ascii="Times New Roman" w:hAnsi="Times New Roman" w:cs="Times New Roman"/>
          <w:b/>
          <w:color w:val="000000" w:themeColor="text1"/>
          <w:sz w:val="24"/>
          <w:szCs w:val="24"/>
        </w:rPr>
      </w:pPr>
      <w:r w:rsidRPr="00DB2299">
        <w:rPr>
          <w:rFonts w:ascii="Times New Roman" w:hAnsi="Times New Roman" w:cs="Times New Roman"/>
          <w:b/>
          <w:color w:val="000000" w:themeColor="text1"/>
          <w:sz w:val="24"/>
          <w:szCs w:val="24"/>
        </w:rPr>
        <w:t>2.10. Tespitler ve İhtiyaçların Belirlenmesi</w:t>
      </w:r>
    </w:p>
    <w:p w:rsidR="00C23B5F" w:rsidRDefault="00D607BB">
      <w:pPr>
        <w:pStyle w:val="Balk3"/>
        <w:numPr>
          <w:ilvl w:val="1"/>
          <w:numId w:val="14"/>
        </w:numPr>
        <w:tabs>
          <w:tab w:val="left" w:pos="1556"/>
        </w:tabs>
        <w:jc w:val="left"/>
      </w:pPr>
      <w:r>
        <w:lastRenderedPageBreak/>
        <w:t>Kurumsal</w:t>
      </w:r>
      <w:r>
        <w:rPr>
          <w:spacing w:val="-4"/>
        </w:rPr>
        <w:t xml:space="preserve"> </w:t>
      </w:r>
      <w:r>
        <w:t>Tarihçe</w:t>
      </w:r>
    </w:p>
    <w:p w:rsidR="00CF2CCA" w:rsidRDefault="00CF2CCA" w:rsidP="00CF2CCA">
      <w:pPr>
        <w:jc w:val="both"/>
        <w:rPr>
          <w:rFonts w:ascii="Times New Roman" w:hAnsi="Times New Roman" w:cs="Times New Roman"/>
          <w:szCs w:val="24"/>
        </w:rPr>
      </w:pPr>
    </w:p>
    <w:p w:rsidR="00CF2CCA" w:rsidRPr="00A1172C" w:rsidRDefault="00CF2CCA" w:rsidP="00CF2CCA">
      <w:pPr>
        <w:ind w:left="709" w:right="560" w:firstLine="709"/>
        <w:jc w:val="both"/>
        <w:rPr>
          <w:rFonts w:ascii="Times New Roman" w:hAnsi="Times New Roman" w:cs="Times New Roman"/>
          <w:sz w:val="24"/>
          <w:szCs w:val="24"/>
        </w:rPr>
      </w:pPr>
      <w:r w:rsidRPr="00A1172C">
        <w:rPr>
          <w:rFonts w:ascii="Times New Roman" w:hAnsi="Times New Roman" w:cs="Times New Roman"/>
          <w:sz w:val="24"/>
          <w:szCs w:val="24"/>
        </w:rPr>
        <w:t xml:space="preserve">Mahallemizde ilkokul,1928 yılında 13 öğrenci ile açılmıştır.1963 yılında eski bina yıkılarak dört derslikli yeni okul hizmete girmiştir. Ortaokul 1975 yılında 29 öğrenci ile açılmıştır.1990-1991 öğretim </w:t>
      </w:r>
      <w:proofErr w:type="gramStart"/>
      <w:r w:rsidRPr="00A1172C">
        <w:rPr>
          <w:rFonts w:ascii="Times New Roman" w:hAnsi="Times New Roman" w:cs="Times New Roman"/>
          <w:sz w:val="24"/>
          <w:szCs w:val="24"/>
        </w:rPr>
        <w:t>yılında  ilkokul</w:t>
      </w:r>
      <w:proofErr w:type="gramEnd"/>
      <w:r w:rsidRPr="00A1172C">
        <w:rPr>
          <w:rFonts w:ascii="Times New Roman" w:hAnsi="Times New Roman" w:cs="Times New Roman"/>
          <w:sz w:val="24"/>
          <w:szCs w:val="24"/>
        </w:rPr>
        <w:t xml:space="preserve"> ve ortaokul birleşerek İlköğretim okulu olmuştur. Öğrenci sayısı belde nüfusuna paralel olarak bazen yükselmiş bazen de düşmüştür.</w:t>
      </w:r>
    </w:p>
    <w:p w:rsidR="00CF2CCA" w:rsidRPr="00A1172C" w:rsidRDefault="00CF2CCA" w:rsidP="00A1172C">
      <w:pPr>
        <w:ind w:left="720" w:right="560" w:firstLine="698"/>
        <w:jc w:val="both"/>
        <w:rPr>
          <w:rFonts w:ascii="Times New Roman" w:hAnsi="Times New Roman" w:cs="Times New Roman"/>
          <w:sz w:val="24"/>
          <w:szCs w:val="24"/>
        </w:rPr>
      </w:pPr>
      <w:r w:rsidRPr="00A1172C">
        <w:rPr>
          <w:rFonts w:ascii="Times New Roman" w:hAnsi="Times New Roman" w:cs="Times New Roman"/>
          <w:sz w:val="24"/>
          <w:szCs w:val="24"/>
        </w:rPr>
        <w:t xml:space="preserve">1992 yılında yeni binanın yapımına başlanmış, binanın ilk katına 1996-1997 öğretim yılında girilmiştir. Gölcük İlköğretim Okulu 1997-1998 yılında taşıma merkezi olmuştur. İlk yıl </w:t>
      </w:r>
      <w:proofErr w:type="spellStart"/>
      <w:r w:rsidRPr="00A1172C">
        <w:rPr>
          <w:rFonts w:ascii="Times New Roman" w:hAnsi="Times New Roman" w:cs="Times New Roman"/>
          <w:sz w:val="24"/>
          <w:szCs w:val="24"/>
        </w:rPr>
        <w:t>Akçakısrak</w:t>
      </w:r>
      <w:proofErr w:type="spellEnd"/>
      <w:r w:rsidRPr="00A1172C">
        <w:rPr>
          <w:rFonts w:ascii="Times New Roman" w:hAnsi="Times New Roman" w:cs="Times New Roman"/>
          <w:sz w:val="24"/>
          <w:szCs w:val="24"/>
        </w:rPr>
        <w:t xml:space="preserve"> İlköğretim Okulu 5.sınıfını bitiren öğrenciler 6.sınıfa okulumuzda devam etmektedir.1998-1999 yılında yeni binanın ikinci katına da girilerek eğitim ve öğretime devam edilmiştir.</w:t>
      </w:r>
    </w:p>
    <w:p w:rsidR="00CF2CCA" w:rsidRPr="00A1172C" w:rsidRDefault="00CF2CCA" w:rsidP="00CF2CCA">
      <w:pPr>
        <w:ind w:left="709" w:right="560"/>
        <w:jc w:val="both"/>
        <w:rPr>
          <w:rFonts w:ascii="Times New Roman" w:hAnsi="Times New Roman" w:cs="Times New Roman"/>
          <w:sz w:val="24"/>
          <w:szCs w:val="24"/>
        </w:rPr>
      </w:pPr>
      <w:r w:rsidRPr="00A1172C">
        <w:rPr>
          <w:rFonts w:ascii="Times New Roman" w:hAnsi="Times New Roman" w:cs="Times New Roman"/>
          <w:sz w:val="24"/>
          <w:szCs w:val="24"/>
        </w:rPr>
        <w:t xml:space="preserve">           8 yıllık kesintisiz zorunlu eğitim çerçevesinde,1998-1999 öğretim yılından itibaren </w:t>
      </w:r>
      <w:proofErr w:type="spellStart"/>
      <w:r w:rsidRPr="00A1172C">
        <w:rPr>
          <w:rFonts w:ascii="Times New Roman" w:hAnsi="Times New Roman" w:cs="Times New Roman"/>
          <w:sz w:val="24"/>
          <w:szCs w:val="24"/>
        </w:rPr>
        <w:t>Eşmedere</w:t>
      </w:r>
      <w:proofErr w:type="spellEnd"/>
      <w:r w:rsidRPr="00A1172C">
        <w:rPr>
          <w:rFonts w:ascii="Times New Roman" w:hAnsi="Times New Roman" w:cs="Times New Roman"/>
          <w:sz w:val="24"/>
          <w:szCs w:val="24"/>
        </w:rPr>
        <w:t xml:space="preserve">, </w:t>
      </w:r>
      <w:proofErr w:type="spellStart"/>
      <w:r w:rsidRPr="00A1172C">
        <w:rPr>
          <w:rFonts w:ascii="Times New Roman" w:hAnsi="Times New Roman" w:cs="Times New Roman"/>
          <w:sz w:val="24"/>
          <w:szCs w:val="24"/>
        </w:rPr>
        <w:t>Çukurdere</w:t>
      </w:r>
      <w:proofErr w:type="spellEnd"/>
      <w:r w:rsidRPr="00A1172C">
        <w:rPr>
          <w:rFonts w:ascii="Times New Roman" w:hAnsi="Times New Roman" w:cs="Times New Roman"/>
          <w:sz w:val="24"/>
          <w:szCs w:val="24"/>
        </w:rPr>
        <w:t xml:space="preserve">, </w:t>
      </w:r>
      <w:proofErr w:type="spellStart"/>
      <w:r w:rsidRPr="00A1172C">
        <w:rPr>
          <w:rFonts w:ascii="Times New Roman" w:hAnsi="Times New Roman" w:cs="Times New Roman"/>
          <w:sz w:val="24"/>
          <w:szCs w:val="24"/>
        </w:rPr>
        <w:t>İşinibilir</w:t>
      </w:r>
      <w:proofErr w:type="spellEnd"/>
      <w:r w:rsidRPr="00A1172C">
        <w:rPr>
          <w:rFonts w:ascii="Times New Roman" w:hAnsi="Times New Roman" w:cs="Times New Roman"/>
          <w:sz w:val="24"/>
          <w:szCs w:val="24"/>
        </w:rPr>
        <w:t xml:space="preserve">, </w:t>
      </w:r>
      <w:proofErr w:type="spellStart"/>
      <w:r w:rsidRPr="00A1172C">
        <w:rPr>
          <w:rFonts w:ascii="Times New Roman" w:hAnsi="Times New Roman" w:cs="Times New Roman"/>
          <w:sz w:val="24"/>
          <w:szCs w:val="24"/>
        </w:rPr>
        <w:t>Eğridere</w:t>
      </w:r>
      <w:proofErr w:type="spellEnd"/>
      <w:r w:rsidRPr="00A1172C">
        <w:rPr>
          <w:rFonts w:ascii="Times New Roman" w:hAnsi="Times New Roman" w:cs="Times New Roman"/>
          <w:sz w:val="24"/>
          <w:szCs w:val="24"/>
        </w:rPr>
        <w:t xml:space="preserve">, </w:t>
      </w:r>
      <w:proofErr w:type="spellStart"/>
      <w:r w:rsidRPr="00A1172C">
        <w:rPr>
          <w:rFonts w:ascii="Times New Roman" w:hAnsi="Times New Roman" w:cs="Times New Roman"/>
          <w:sz w:val="24"/>
          <w:szCs w:val="24"/>
        </w:rPr>
        <w:t>Bükrecik</w:t>
      </w:r>
      <w:proofErr w:type="spellEnd"/>
      <w:r w:rsidRPr="00A1172C">
        <w:rPr>
          <w:rFonts w:ascii="Times New Roman" w:hAnsi="Times New Roman" w:cs="Times New Roman"/>
          <w:sz w:val="24"/>
          <w:szCs w:val="24"/>
        </w:rPr>
        <w:t xml:space="preserve"> İlköğretim okullarının tüm öğrencileri, </w:t>
      </w:r>
      <w:proofErr w:type="spellStart"/>
      <w:r w:rsidRPr="00A1172C">
        <w:rPr>
          <w:rFonts w:ascii="Times New Roman" w:hAnsi="Times New Roman" w:cs="Times New Roman"/>
          <w:sz w:val="24"/>
          <w:szCs w:val="24"/>
        </w:rPr>
        <w:t>Akçakısrak</w:t>
      </w:r>
      <w:proofErr w:type="spellEnd"/>
      <w:r w:rsidRPr="00A1172C">
        <w:rPr>
          <w:rFonts w:ascii="Times New Roman" w:hAnsi="Times New Roman" w:cs="Times New Roman"/>
          <w:sz w:val="24"/>
          <w:szCs w:val="24"/>
        </w:rPr>
        <w:t xml:space="preserve"> İlköğretim Okulu’nun 6,7 ve 8.sınıf öğrencileri okulumuza taşınmıştır.</w:t>
      </w:r>
    </w:p>
    <w:p w:rsidR="00C23B5F" w:rsidRPr="00E3045F" w:rsidRDefault="00CF2CCA" w:rsidP="00E3045F">
      <w:pPr>
        <w:pStyle w:val="Balk3"/>
        <w:tabs>
          <w:tab w:val="left" w:pos="1556"/>
        </w:tabs>
        <w:ind w:left="709" w:right="560" w:firstLine="0"/>
        <w:jc w:val="both"/>
      </w:pPr>
      <w:r w:rsidRPr="00A1172C">
        <w:rPr>
          <w:rFonts w:ascii="Times New Roman" w:hAnsi="Times New Roman" w:cs="Times New Roman"/>
          <w:b w:val="0"/>
          <w:sz w:val="24"/>
          <w:szCs w:val="24"/>
        </w:rPr>
        <w:t xml:space="preserve">       2000-2001 Eğitim-Öğretim yılından itibaren Çakıllı İlköğretim Okulu Öğrencileri İ.E Akıncı </w:t>
      </w:r>
      <w:proofErr w:type="spellStart"/>
      <w:r w:rsidRPr="00A1172C">
        <w:rPr>
          <w:rFonts w:ascii="Times New Roman" w:hAnsi="Times New Roman" w:cs="Times New Roman"/>
          <w:b w:val="0"/>
          <w:sz w:val="24"/>
          <w:szCs w:val="24"/>
        </w:rPr>
        <w:t>İ.Ö.O’na</w:t>
      </w:r>
      <w:proofErr w:type="spellEnd"/>
      <w:r w:rsidRPr="00A1172C">
        <w:rPr>
          <w:rFonts w:ascii="Times New Roman" w:hAnsi="Times New Roman" w:cs="Times New Roman"/>
          <w:b w:val="0"/>
          <w:sz w:val="24"/>
          <w:szCs w:val="24"/>
        </w:rPr>
        <w:t xml:space="preserve"> taşınmaktadırlar.2001-2002 öğretim yılından itibaren </w:t>
      </w:r>
      <w:proofErr w:type="spellStart"/>
      <w:r w:rsidRPr="00A1172C">
        <w:rPr>
          <w:rFonts w:ascii="Times New Roman" w:hAnsi="Times New Roman" w:cs="Times New Roman"/>
          <w:b w:val="0"/>
          <w:sz w:val="24"/>
          <w:szCs w:val="24"/>
        </w:rPr>
        <w:t>Akçakısrak</w:t>
      </w:r>
      <w:proofErr w:type="spellEnd"/>
      <w:r w:rsidRPr="00A1172C">
        <w:rPr>
          <w:rFonts w:ascii="Times New Roman" w:hAnsi="Times New Roman" w:cs="Times New Roman"/>
          <w:b w:val="0"/>
          <w:sz w:val="24"/>
          <w:szCs w:val="24"/>
        </w:rPr>
        <w:t xml:space="preserve"> </w:t>
      </w:r>
      <w:proofErr w:type="gramStart"/>
      <w:r w:rsidRPr="00A1172C">
        <w:rPr>
          <w:rFonts w:ascii="Times New Roman" w:hAnsi="Times New Roman" w:cs="Times New Roman"/>
          <w:b w:val="0"/>
          <w:sz w:val="24"/>
          <w:szCs w:val="24"/>
        </w:rPr>
        <w:t>İlköğretim  Okulu’nun</w:t>
      </w:r>
      <w:proofErr w:type="gramEnd"/>
      <w:r w:rsidRPr="00A1172C">
        <w:rPr>
          <w:rFonts w:ascii="Times New Roman" w:hAnsi="Times New Roman" w:cs="Times New Roman"/>
          <w:b w:val="0"/>
          <w:sz w:val="24"/>
          <w:szCs w:val="24"/>
        </w:rPr>
        <w:t xml:space="preserve"> 4. ve 5. sınıf öğrencileri de Gölcük ilköğretim Okulu’na taşınmaya başlanmıştır.</w:t>
      </w:r>
      <w:r w:rsidR="00C64035">
        <w:rPr>
          <w:rFonts w:ascii="Times New Roman" w:hAnsi="Times New Roman" w:cs="Times New Roman"/>
          <w:b w:val="0"/>
          <w:sz w:val="24"/>
          <w:szCs w:val="24"/>
        </w:rPr>
        <w:t xml:space="preserve"> </w:t>
      </w:r>
      <w:r w:rsidRPr="00A1172C">
        <w:rPr>
          <w:rFonts w:ascii="Times New Roman" w:hAnsi="Times New Roman" w:cs="Times New Roman"/>
          <w:b w:val="0"/>
          <w:sz w:val="24"/>
          <w:szCs w:val="24"/>
        </w:rPr>
        <w:t xml:space="preserve">2008-2009 eğitim ve öğretim yılından itibaren ise </w:t>
      </w:r>
      <w:proofErr w:type="spellStart"/>
      <w:r w:rsidRPr="00A1172C">
        <w:rPr>
          <w:rFonts w:ascii="Times New Roman" w:hAnsi="Times New Roman" w:cs="Times New Roman"/>
          <w:b w:val="0"/>
          <w:sz w:val="24"/>
          <w:szCs w:val="24"/>
        </w:rPr>
        <w:t>Akçakısrak</w:t>
      </w:r>
      <w:proofErr w:type="spellEnd"/>
      <w:r w:rsidRPr="00A1172C">
        <w:rPr>
          <w:rFonts w:ascii="Times New Roman" w:hAnsi="Times New Roman" w:cs="Times New Roman"/>
          <w:b w:val="0"/>
          <w:sz w:val="24"/>
          <w:szCs w:val="24"/>
        </w:rPr>
        <w:t xml:space="preserve"> İlköğretim Okulu’nun  1-2-3.sınıfları da taşınmaya başlamıştır.2012-2013 Eğitim Öğretim yılından itibaren ise </w:t>
      </w:r>
      <w:proofErr w:type="spellStart"/>
      <w:r w:rsidRPr="00A1172C">
        <w:rPr>
          <w:rFonts w:ascii="Times New Roman" w:hAnsi="Times New Roman" w:cs="Times New Roman"/>
          <w:b w:val="0"/>
          <w:sz w:val="24"/>
          <w:szCs w:val="24"/>
        </w:rPr>
        <w:t>Alacaatlı</w:t>
      </w:r>
      <w:proofErr w:type="spellEnd"/>
      <w:r w:rsidRPr="00A1172C">
        <w:rPr>
          <w:rFonts w:ascii="Times New Roman" w:hAnsi="Times New Roman" w:cs="Times New Roman"/>
          <w:b w:val="0"/>
          <w:sz w:val="24"/>
          <w:szCs w:val="24"/>
        </w:rPr>
        <w:t xml:space="preserve"> İlköğretim Okulunun kapatılması sonucunda, Karakaya Köyünün tüm öğrencileri okulumuza taşınmay</w:t>
      </w:r>
      <w:r w:rsidR="00515208">
        <w:rPr>
          <w:rFonts w:ascii="Times New Roman" w:hAnsi="Times New Roman" w:cs="Times New Roman"/>
          <w:b w:val="0"/>
          <w:sz w:val="24"/>
          <w:szCs w:val="24"/>
        </w:rPr>
        <w:t>a başlamıştır.2012-2013 Eğitim Ö</w:t>
      </w:r>
      <w:r w:rsidRPr="00A1172C">
        <w:rPr>
          <w:rFonts w:ascii="Times New Roman" w:hAnsi="Times New Roman" w:cs="Times New Roman"/>
          <w:b w:val="0"/>
          <w:sz w:val="24"/>
          <w:szCs w:val="24"/>
        </w:rPr>
        <w:t>ğretim yılında 4+4+4 sistemine geçilmesiyle birlikte okulumuz da, İlkokul ve Ortaokul olarak iki ayrı bölüm halinde hizmet vermeye devam etmektedir.</w:t>
      </w:r>
      <w:r w:rsidR="001129BD">
        <w:rPr>
          <w:rFonts w:ascii="Times New Roman" w:hAnsi="Times New Roman" w:cs="Times New Roman"/>
          <w:b w:val="0"/>
          <w:sz w:val="24"/>
          <w:szCs w:val="24"/>
        </w:rPr>
        <w:t xml:space="preserve"> </w:t>
      </w:r>
    </w:p>
    <w:p w:rsidR="00C23B5F" w:rsidRDefault="00C23B5F">
      <w:pPr>
        <w:pStyle w:val="GvdeMetni"/>
        <w:spacing w:before="6"/>
        <w:rPr>
          <w:sz w:val="27"/>
        </w:rPr>
      </w:pPr>
    </w:p>
    <w:p w:rsidR="00C23B5F" w:rsidRPr="00E3045F" w:rsidRDefault="00D607BB" w:rsidP="00E3045F">
      <w:pPr>
        <w:pStyle w:val="Balk3"/>
        <w:numPr>
          <w:ilvl w:val="1"/>
          <w:numId w:val="14"/>
        </w:numPr>
        <w:spacing w:before="0"/>
        <w:ind w:left="709" w:right="560" w:firstLine="4"/>
        <w:jc w:val="left"/>
        <w:rPr>
          <w:rFonts w:ascii="Times New Roman" w:hAnsi="Times New Roman" w:cs="Times New Roman"/>
          <w:sz w:val="24"/>
          <w:szCs w:val="24"/>
        </w:rPr>
      </w:pPr>
      <w:r w:rsidRPr="00E3045F">
        <w:rPr>
          <w:rFonts w:ascii="Times New Roman" w:hAnsi="Times New Roman" w:cs="Times New Roman"/>
          <w:sz w:val="24"/>
          <w:szCs w:val="24"/>
        </w:rPr>
        <w:t>Uygulanmakta</w:t>
      </w:r>
      <w:r w:rsidRPr="00E3045F">
        <w:rPr>
          <w:rFonts w:ascii="Times New Roman" w:hAnsi="Times New Roman" w:cs="Times New Roman"/>
          <w:spacing w:val="-7"/>
          <w:sz w:val="24"/>
          <w:szCs w:val="24"/>
        </w:rPr>
        <w:t xml:space="preserve"> </w:t>
      </w:r>
      <w:r w:rsidRPr="00E3045F">
        <w:rPr>
          <w:rFonts w:ascii="Times New Roman" w:hAnsi="Times New Roman" w:cs="Times New Roman"/>
          <w:sz w:val="24"/>
          <w:szCs w:val="24"/>
        </w:rPr>
        <w:t>Olan</w:t>
      </w:r>
      <w:r w:rsidRPr="00E3045F">
        <w:rPr>
          <w:rFonts w:ascii="Times New Roman" w:hAnsi="Times New Roman" w:cs="Times New Roman"/>
          <w:spacing w:val="-5"/>
          <w:sz w:val="24"/>
          <w:szCs w:val="24"/>
        </w:rPr>
        <w:t xml:space="preserve"> </w:t>
      </w:r>
      <w:r w:rsidRPr="00E3045F">
        <w:rPr>
          <w:rFonts w:ascii="Times New Roman" w:hAnsi="Times New Roman" w:cs="Times New Roman"/>
          <w:sz w:val="24"/>
          <w:szCs w:val="24"/>
        </w:rPr>
        <w:t>Stratejik</w:t>
      </w:r>
      <w:r w:rsidRPr="00E3045F">
        <w:rPr>
          <w:rFonts w:ascii="Times New Roman" w:hAnsi="Times New Roman" w:cs="Times New Roman"/>
          <w:spacing w:val="-2"/>
          <w:sz w:val="24"/>
          <w:szCs w:val="24"/>
        </w:rPr>
        <w:t xml:space="preserve"> </w:t>
      </w:r>
      <w:r w:rsidRPr="00E3045F">
        <w:rPr>
          <w:rFonts w:ascii="Times New Roman" w:hAnsi="Times New Roman" w:cs="Times New Roman"/>
          <w:sz w:val="24"/>
          <w:szCs w:val="24"/>
        </w:rPr>
        <w:t>Planın</w:t>
      </w:r>
      <w:r w:rsidRPr="00E3045F">
        <w:rPr>
          <w:rFonts w:ascii="Times New Roman" w:hAnsi="Times New Roman" w:cs="Times New Roman"/>
          <w:spacing w:val="-7"/>
          <w:sz w:val="24"/>
          <w:szCs w:val="24"/>
        </w:rPr>
        <w:t xml:space="preserve"> </w:t>
      </w:r>
      <w:r w:rsidRPr="00E3045F">
        <w:rPr>
          <w:rFonts w:ascii="Times New Roman" w:hAnsi="Times New Roman" w:cs="Times New Roman"/>
          <w:sz w:val="24"/>
          <w:szCs w:val="24"/>
        </w:rPr>
        <w:t>Değerlendirilmesi</w:t>
      </w:r>
    </w:p>
    <w:p w:rsidR="009A4F6B" w:rsidRDefault="009A4F6B" w:rsidP="0055363E">
      <w:pPr>
        <w:pStyle w:val="GvdeMetni"/>
        <w:spacing w:before="119" w:line="360" w:lineRule="auto"/>
        <w:ind w:left="720" w:right="560" w:firstLine="720"/>
        <w:jc w:val="both"/>
        <w:rPr>
          <w:rFonts w:ascii="Times New Roman" w:hAnsi="Times New Roman" w:cs="Times New Roman"/>
        </w:rPr>
      </w:pPr>
    </w:p>
    <w:p w:rsidR="007112C5" w:rsidRPr="007112C5" w:rsidRDefault="007112C5" w:rsidP="007112C5">
      <w:pPr>
        <w:widowControl/>
        <w:autoSpaceDE/>
        <w:autoSpaceDN/>
        <w:spacing w:after="200" w:line="360" w:lineRule="auto"/>
        <w:ind w:left="709" w:right="418"/>
        <w:jc w:val="both"/>
        <w:rPr>
          <w:rFonts w:ascii="Times New Roman" w:eastAsia="Calibri" w:hAnsi="Times New Roman" w:cs="Times New Roman"/>
          <w:color w:val="000000"/>
          <w:sz w:val="24"/>
          <w:szCs w:val="24"/>
        </w:rPr>
      </w:pPr>
      <w:r w:rsidRPr="007112C5">
        <w:rPr>
          <w:rFonts w:ascii="Times New Roman" w:eastAsia="Calibri" w:hAnsi="Times New Roman" w:cs="Times New Roman"/>
          <w:color w:val="000000"/>
          <w:sz w:val="24"/>
          <w:szCs w:val="24"/>
        </w:rPr>
        <w:t xml:space="preserve">2019 yılında yürürlüğe giren </w:t>
      </w:r>
      <w:r>
        <w:rPr>
          <w:rFonts w:ascii="Times New Roman" w:eastAsia="Calibri" w:hAnsi="Times New Roman" w:cs="Times New Roman"/>
          <w:color w:val="000000"/>
          <w:sz w:val="24"/>
          <w:szCs w:val="24"/>
        </w:rPr>
        <w:t>Gölcük</w:t>
      </w:r>
      <w:r w:rsidRPr="007112C5">
        <w:rPr>
          <w:rFonts w:ascii="Times New Roman" w:eastAsia="Calibri" w:hAnsi="Times New Roman" w:cs="Times New Roman"/>
          <w:color w:val="000000"/>
          <w:sz w:val="24"/>
          <w:szCs w:val="24"/>
        </w:rPr>
        <w:t xml:space="preserve"> </w:t>
      </w:r>
      <w:r w:rsidR="0095150D">
        <w:rPr>
          <w:rFonts w:ascii="Times New Roman" w:eastAsia="Calibri" w:hAnsi="Times New Roman" w:cs="Times New Roman"/>
          <w:color w:val="000000"/>
          <w:sz w:val="24"/>
          <w:szCs w:val="24"/>
        </w:rPr>
        <w:t>İlkokulu ve Ortaokulu</w:t>
      </w:r>
      <w:r w:rsidR="00A628D5">
        <w:rPr>
          <w:rFonts w:ascii="Times New Roman" w:eastAsia="Calibri" w:hAnsi="Times New Roman" w:cs="Times New Roman"/>
          <w:color w:val="000000"/>
          <w:sz w:val="24"/>
          <w:szCs w:val="24"/>
        </w:rPr>
        <w:t xml:space="preserve"> M</w:t>
      </w:r>
      <w:r w:rsidRPr="007112C5">
        <w:rPr>
          <w:rFonts w:ascii="Times New Roman" w:eastAsia="Calibri" w:hAnsi="Times New Roman" w:cs="Times New Roman"/>
          <w:color w:val="000000"/>
          <w:sz w:val="24"/>
          <w:szCs w:val="24"/>
        </w:rPr>
        <w:t xml:space="preserve">üdürlüğü 2019-2023 Stratejik Planı; stratejik plan hazırlık süreci, durum analizi, geleceğe bakış, </w:t>
      </w:r>
      <w:proofErr w:type="spellStart"/>
      <w:r w:rsidRPr="007112C5">
        <w:rPr>
          <w:rFonts w:ascii="Times New Roman" w:eastAsia="Calibri" w:hAnsi="Times New Roman" w:cs="Times New Roman"/>
          <w:color w:val="000000"/>
          <w:sz w:val="24"/>
          <w:szCs w:val="24"/>
        </w:rPr>
        <w:t>maliyetlendirme</w:t>
      </w:r>
      <w:proofErr w:type="spellEnd"/>
      <w:r w:rsidRPr="007112C5">
        <w:rPr>
          <w:rFonts w:ascii="Times New Roman" w:eastAsia="Calibri" w:hAnsi="Times New Roman" w:cs="Times New Roman"/>
          <w:color w:val="000000"/>
          <w:sz w:val="24"/>
          <w:szCs w:val="24"/>
        </w:rPr>
        <w:t xml:space="preserve"> ile izleme ve değerlendirme olmak üzere beş bölümden oluşturulmuştur. Bunlardan izleme ve değerlendirme faaliyetlerine temel teşkil eden stratejik amaç, stratejik hedef, performans göstergesi ve stratejilerin yer aldığı geleceğe bakış bölümü </w:t>
      </w:r>
      <w:proofErr w:type="gramStart"/>
      <w:r w:rsidRPr="007112C5">
        <w:rPr>
          <w:rFonts w:ascii="Times New Roman" w:eastAsia="Calibri" w:hAnsi="Times New Roman" w:cs="Times New Roman"/>
          <w:color w:val="000000"/>
          <w:sz w:val="24"/>
          <w:szCs w:val="24"/>
        </w:rPr>
        <w:t>misyon</w:t>
      </w:r>
      <w:proofErr w:type="gramEnd"/>
      <w:r w:rsidRPr="007112C5">
        <w:rPr>
          <w:rFonts w:ascii="Times New Roman" w:eastAsia="Calibri" w:hAnsi="Times New Roman" w:cs="Times New Roman"/>
          <w:color w:val="000000"/>
          <w:sz w:val="24"/>
          <w:szCs w:val="24"/>
        </w:rPr>
        <w:t>, vizyon ve temel değerler, amaç ve hedeflere ilişkin mimari, amaç, hedef gösterge ve stratejiler olmak üzere üç tema halinde yapılandırılmıştır.</w:t>
      </w:r>
    </w:p>
    <w:p w:rsidR="007112C5" w:rsidRPr="007112C5" w:rsidRDefault="007112C5" w:rsidP="007112C5">
      <w:pPr>
        <w:widowControl/>
        <w:autoSpaceDE/>
        <w:autoSpaceDN/>
        <w:spacing w:after="240" w:line="360" w:lineRule="auto"/>
        <w:ind w:left="709" w:right="418"/>
        <w:jc w:val="both"/>
        <w:rPr>
          <w:rFonts w:ascii="Times New Roman" w:eastAsia="Calibri" w:hAnsi="Times New Roman" w:cs="Times New Roman"/>
          <w:color w:val="000000"/>
          <w:sz w:val="24"/>
          <w:szCs w:val="24"/>
        </w:rPr>
      </w:pPr>
      <w:r w:rsidRPr="007112C5">
        <w:rPr>
          <w:rFonts w:ascii="Times New Roman" w:eastAsia="Calibri" w:hAnsi="Times New Roman" w:cs="Times New Roman"/>
          <w:sz w:val="24"/>
          <w:szCs w:val="24"/>
        </w:rPr>
        <w:t xml:space="preserve">12 Mart 2020 yılı itibari ile Dünya Sağlık Örgütü korona virüs salgınını </w:t>
      </w:r>
      <w:proofErr w:type="spellStart"/>
      <w:r w:rsidRPr="007112C5">
        <w:rPr>
          <w:rFonts w:ascii="Times New Roman" w:eastAsia="Calibri" w:hAnsi="Times New Roman" w:cs="Times New Roman"/>
          <w:sz w:val="24"/>
          <w:szCs w:val="24"/>
        </w:rPr>
        <w:t>pandemi</w:t>
      </w:r>
      <w:proofErr w:type="spellEnd"/>
      <w:r w:rsidRPr="007112C5">
        <w:rPr>
          <w:rFonts w:ascii="Times New Roman" w:eastAsia="Calibri" w:hAnsi="Times New Roman" w:cs="Times New Roman"/>
          <w:sz w:val="24"/>
          <w:szCs w:val="24"/>
        </w:rPr>
        <w:t xml:space="preserve"> olarak ilan etmiştir. </w:t>
      </w:r>
      <w:proofErr w:type="spellStart"/>
      <w:r w:rsidRPr="007112C5">
        <w:rPr>
          <w:rFonts w:ascii="Times New Roman" w:eastAsia="Calibri" w:hAnsi="Times New Roman" w:cs="Times New Roman"/>
          <w:sz w:val="24"/>
          <w:szCs w:val="24"/>
        </w:rPr>
        <w:t>Pandemi</w:t>
      </w:r>
      <w:proofErr w:type="spellEnd"/>
      <w:r w:rsidRPr="007112C5">
        <w:rPr>
          <w:rFonts w:ascii="Times New Roman" w:eastAsia="Calibri" w:hAnsi="Times New Roman" w:cs="Times New Roman"/>
          <w:sz w:val="24"/>
          <w:szCs w:val="24"/>
        </w:rPr>
        <w:t xml:space="preserve"> süreci örgün eğitimde kısıtlamalara neden olunca dünya çapında milyonlarca öğrenci, eğitimlerini uzaktan sürdürmek zorunda kalmıştır. Bakanlığımız dağıttığı tabletler ile okulumuzun öğrencilerinin büyük çoğunluğu derslere katılım göstermiş </w:t>
      </w:r>
      <w:proofErr w:type="spellStart"/>
      <w:r w:rsidRPr="007112C5">
        <w:rPr>
          <w:rFonts w:ascii="Times New Roman" w:eastAsia="Calibri" w:hAnsi="Times New Roman" w:cs="Times New Roman"/>
          <w:sz w:val="24"/>
          <w:szCs w:val="24"/>
        </w:rPr>
        <w:t>pandeminin</w:t>
      </w:r>
      <w:proofErr w:type="spellEnd"/>
      <w:r w:rsidRPr="007112C5">
        <w:rPr>
          <w:rFonts w:ascii="Times New Roman" w:eastAsia="Calibri" w:hAnsi="Times New Roman" w:cs="Times New Roman"/>
          <w:sz w:val="24"/>
          <w:szCs w:val="24"/>
        </w:rPr>
        <w:t xml:space="preserve"> eğitim-öğretim üzerindeki etkisi bu şekilde hafifletilmeye çalışılmıştır. Öğrenciler EBA platformuna yönlendirilerek materyal konusunda eksiklik çekmemeleri sağlanmıştır. </w:t>
      </w:r>
      <w:proofErr w:type="spellStart"/>
      <w:r w:rsidRPr="007112C5">
        <w:rPr>
          <w:rFonts w:ascii="Times New Roman" w:eastAsia="Calibri" w:hAnsi="Times New Roman" w:cs="Times New Roman"/>
          <w:sz w:val="24"/>
          <w:szCs w:val="24"/>
        </w:rPr>
        <w:t>Pandeminin</w:t>
      </w:r>
      <w:proofErr w:type="spellEnd"/>
      <w:r w:rsidRPr="007112C5">
        <w:rPr>
          <w:rFonts w:ascii="Times New Roman" w:eastAsia="Calibri" w:hAnsi="Times New Roman" w:cs="Times New Roman"/>
          <w:sz w:val="24"/>
          <w:szCs w:val="24"/>
        </w:rPr>
        <w:t xml:space="preserve"> olumsuz koşullarına rağmen öğrencilerimizin tamamı </w:t>
      </w:r>
      <w:proofErr w:type="spellStart"/>
      <w:r w:rsidRPr="007112C5">
        <w:rPr>
          <w:rFonts w:ascii="Times New Roman" w:eastAsia="Calibri" w:hAnsi="Times New Roman" w:cs="Times New Roman"/>
          <w:sz w:val="24"/>
          <w:szCs w:val="24"/>
        </w:rPr>
        <w:t>LGS’ye</w:t>
      </w:r>
      <w:proofErr w:type="spellEnd"/>
      <w:r w:rsidRPr="007112C5">
        <w:rPr>
          <w:rFonts w:ascii="Times New Roman" w:eastAsia="Calibri" w:hAnsi="Times New Roman" w:cs="Times New Roman"/>
          <w:sz w:val="24"/>
          <w:szCs w:val="24"/>
        </w:rPr>
        <w:t xml:space="preserve"> girmiş ve </w:t>
      </w:r>
      <w:r>
        <w:rPr>
          <w:rFonts w:ascii="Times New Roman" w:eastAsia="Calibri" w:hAnsi="Times New Roman" w:cs="Times New Roman"/>
          <w:sz w:val="24"/>
          <w:szCs w:val="24"/>
        </w:rPr>
        <w:t>önemli</w:t>
      </w:r>
      <w:r w:rsidRPr="007112C5">
        <w:rPr>
          <w:rFonts w:ascii="Times New Roman" w:eastAsia="Calibri" w:hAnsi="Times New Roman" w:cs="Times New Roman"/>
          <w:sz w:val="24"/>
          <w:szCs w:val="24"/>
        </w:rPr>
        <w:t xml:space="preserve"> </w:t>
      </w:r>
      <w:r w:rsidR="00A04710">
        <w:rPr>
          <w:rFonts w:ascii="Times New Roman" w:eastAsia="Calibri" w:hAnsi="Times New Roman" w:cs="Times New Roman"/>
          <w:sz w:val="24"/>
          <w:szCs w:val="24"/>
        </w:rPr>
        <w:t xml:space="preserve">başarılar </w:t>
      </w:r>
      <w:r w:rsidRPr="007112C5">
        <w:rPr>
          <w:rFonts w:ascii="Times New Roman" w:eastAsia="Calibri" w:hAnsi="Times New Roman" w:cs="Times New Roman"/>
          <w:sz w:val="24"/>
          <w:szCs w:val="24"/>
        </w:rPr>
        <w:t>sağlamışlardır.</w:t>
      </w:r>
      <w:r w:rsidRPr="007112C5">
        <w:rPr>
          <w:rFonts w:ascii="Times New Roman" w:eastAsia="Calibri" w:hAnsi="Times New Roman" w:cs="Times New Roman"/>
          <w:bCs/>
          <w:sz w:val="24"/>
          <w:szCs w:val="24"/>
        </w:rPr>
        <w:t xml:space="preserve"> </w:t>
      </w:r>
    </w:p>
    <w:p w:rsidR="00C23B5F" w:rsidRDefault="00C23B5F">
      <w:pPr>
        <w:pStyle w:val="GvdeMetni"/>
        <w:rPr>
          <w:sz w:val="28"/>
        </w:rPr>
      </w:pPr>
    </w:p>
    <w:p w:rsidR="00A04710" w:rsidRDefault="00A04710">
      <w:pPr>
        <w:pStyle w:val="GvdeMetni"/>
        <w:rPr>
          <w:sz w:val="28"/>
        </w:rPr>
      </w:pPr>
    </w:p>
    <w:p w:rsidR="0058136A" w:rsidRDefault="0058136A">
      <w:pPr>
        <w:pStyle w:val="GvdeMetni"/>
        <w:rPr>
          <w:sz w:val="28"/>
        </w:rPr>
      </w:pPr>
    </w:p>
    <w:p w:rsidR="0058136A" w:rsidRDefault="0058136A">
      <w:pPr>
        <w:pStyle w:val="GvdeMetni"/>
        <w:rPr>
          <w:sz w:val="28"/>
        </w:rPr>
      </w:pPr>
    </w:p>
    <w:p w:rsidR="0058136A" w:rsidRDefault="0058136A">
      <w:pPr>
        <w:pStyle w:val="GvdeMetni"/>
        <w:rPr>
          <w:sz w:val="28"/>
        </w:rPr>
      </w:pPr>
    </w:p>
    <w:p w:rsidR="00A60DBD" w:rsidRDefault="00D607BB" w:rsidP="00A60DBD">
      <w:pPr>
        <w:pStyle w:val="Balk3"/>
        <w:numPr>
          <w:ilvl w:val="1"/>
          <w:numId w:val="14"/>
        </w:numPr>
        <w:tabs>
          <w:tab w:val="left" w:pos="1556"/>
        </w:tabs>
        <w:spacing w:before="167"/>
        <w:jc w:val="left"/>
      </w:pPr>
      <w:r>
        <w:lastRenderedPageBreak/>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A60DBD" w:rsidRDefault="00A60DBD" w:rsidP="00A60DBD">
      <w:pPr>
        <w:pStyle w:val="GvdeMetni"/>
        <w:ind w:left="1556" w:right="277"/>
        <w:jc w:val="both"/>
      </w:pPr>
    </w:p>
    <w:p w:rsidR="00B84E14" w:rsidRDefault="00A60DBD" w:rsidP="00B84E14">
      <w:pPr>
        <w:pStyle w:val="GvdeMetni"/>
        <w:ind w:left="567" w:right="277"/>
        <w:jc w:val="both"/>
      </w:pPr>
      <w:r>
        <w:t xml:space="preserve">        </w:t>
      </w:r>
      <w:proofErr w:type="gramStart"/>
      <w:r w:rsidR="00B84E14">
        <w:t xml:space="preserve">Balıkesir İl Millî Eğitim Müdürlüğü, Millî Eğitim Bakanlığı Merkez Teşkilatı’na bağlı kurum yapısı gereği, taşra teşkilatınca yürütülmesi gereken iş ve işlemlerden sorumlu kurum olup; yetki, görev ve sorumlulukları, 657 sayılı Devlet Memurları Kanunu, MEB kanunları (430, 1739 vb.) 1739 sayılı Millî Eğitim Temel Kanunu, Türkiye Cumhuriyeti Anayasası’nın ilgili maddeleri (10, 24, 42 ve 62) ve 3797 sayılı Millî Eğitim Bakanlığı’nın Teşkilat ve Görevleri Hakkında Kanunu, 5018 sayılı Kamu Mali Yönetimi ve Kontrol Kanunu’nun ilgili maddeleri (3. ve 9. maddeler), yönetmelik, yönerge, bakanlar kurulu kararları, genelge, tebliğ, </w:t>
      </w:r>
      <w:proofErr w:type="spellStart"/>
      <w:r w:rsidR="00B84E14">
        <w:t>usül</w:t>
      </w:r>
      <w:proofErr w:type="spellEnd"/>
      <w:r w:rsidR="00B84E14">
        <w:t xml:space="preserve"> ve esaslar gibi hükümler uyarınca görevlerini yürütmektedir. </w:t>
      </w:r>
      <w:proofErr w:type="gramEnd"/>
      <w:r w:rsidR="00B84E14">
        <w:t>Milli Eğitim Bakanlığı İl ve İlçe Milli Eğitim Müdürlükleri Yönetmeliği esaslarına göre okul müdürlüğünün başlıca görev ve sorumlulukları;</w:t>
      </w:r>
    </w:p>
    <w:p w:rsidR="00B84E14" w:rsidRDefault="00B84E14" w:rsidP="00B84E14">
      <w:pPr>
        <w:pStyle w:val="GvdeMetni"/>
        <w:ind w:left="567" w:right="277"/>
      </w:pPr>
      <w:r>
        <w:t>1.Öğretim yılı başlamadan önce personelin iş bölümünü yapar ve yazılı olarak bildirir.</w:t>
      </w:r>
    </w:p>
    <w:p w:rsidR="00B84E14" w:rsidRDefault="00B84E14" w:rsidP="00B84E14">
      <w:pPr>
        <w:pStyle w:val="GvdeMetni"/>
        <w:ind w:left="567" w:right="277"/>
      </w:pPr>
      <w:r>
        <w:t>2.Öğretmenlerin gerektiğinde görüşlerini de almak suretiyle okutacakları derslere ilişkin görevlerin dağılımını yapar.</w:t>
      </w:r>
    </w:p>
    <w:p w:rsidR="00B84E14" w:rsidRDefault="00B84E14" w:rsidP="00B84E14">
      <w:pPr>
        <w:pStyle w:val="GvdeMetni"/>
        <w:ind w:left="567" w:right="277"/>
        <w:jc w:val="both"/>
      </w:pPr>
      <w:r>
        <w:t xml:space="preserve">3.Ünitelendirilmiş yıllık planların hazırlanması amacıyla öğretmenler kurulu ve zümre toplantılarının yapılmasını sağlar. Zümrelerden derslere yönelik </w:t>
      </w:r>
      <w:proofErr w:type="spellStart"/>
      <w:r>
        <w:t>ünitelendirilmiş</w:t>
      </w:r>
      <w:proofErr w:type="spellEnd"/>
      <w:r>
        <w:t xml:space="preserve"> yıllık planı ders yılı başlamadan önce alır, inceler, gerektiğinde değişiklik yaptırarak onaylar ve bir örneğini iade eder.</w:t>
      </w:r>
    </w:p>
    <w:p w:rsidR="00B84E14" w:rsidRDefault="00B84E14" w:rsidP="00B84E14">
      <w:pPr>
        <w:pStyle w:val="GvdeMetni"/>
        <w:ind w:left="567" w:right="277"/>
        <w:jc w:val="both"/>
      </w:pPr>
      <w:r>
        <w:t>4.Okulun derslik, bilişim teknolojisi sınıfı, laboratuvar, atölye, kütüphane, araç ve gereci ile diğer tesislerini sağlık ve güvenlik şartlarına uygun bir şekilde eğitim ve öğretime hazır bulundurur. Bunlardan imkânlar ölçüsünde diğer okullarla çevrenin de yararlanmasını sağlar. Diğer okul ve çevre imkânlarından da yararlanılması için gerekli tedbirleri alır. Öğrencilerin sürekli eğitimlerini yürütmek için millî eğitim müdürlüğü ve ilgili kuruluşlarla iş birliği yaparak il sınırları içindeki bütün okul ve işletmelerden yararlanılması, gerekli durumlarda bina kiralanmasıyla ilgili iş ve işlemleri yürütür.</w:t>
      </w:r>
    </w:p>
    <w:p w:rsidR="00B84E14" w:rsidRDefault="00B84E14" w:rsidP="00AC1EA1">
      <w:pPr>
        <w:pStyle w:val="GvdeMetni"/>
        <w:ind w:left="567" w:right="277"/>
        <w:jc w:val="both"/>
      </w:pPr>
      <w:r>
        <w:t>5.Eğitim ve öğretim çalışmalarını etkili, verimli duruma getirmek ve geliştirmek, sorunlara çözüm üretmek amacıyla kurul, komisyon ve ekipleri oluşturur. Toplantılarda alınan kararları onaylar, uygulamaya koyar ve gerektiğinde üst makama bildirir.</w:t>
      </w:r>
    </w:p>
    <w:p w:rsidR="00B84E14" w:rsidRDefault="00B84E14" w:rsidP="00AC1EA1">
      <w:pPr>
        <w:pStyle w:val="GvdeMetni"/>
        <w:ind w:left="567" w:right="277"/>
        <w:jc w:val="both"/>
      </w:pPr>
      <w:r>
        <w:t>6.Öğretmenlerin performanslarını artırmak amacıyla her öğretim yılında en az bir defa dersini izler ve rehberlikte bulunur.</w:t>
      </w:r>
    </w:p>
    <w:p w:rsidR="00B84E14" w:rsidRDefault="00B84E14" w:rsidP="00AC1EA1">
      <w:pPr>
        <w:pStyle w:val="GvdeMetni"/>
        <w:ind w:left="567" w:right="277"/>
        <w:jc w:val="both"/>
      </w:pPr>
      <w:r>
        <w:t>7.Teknolojik gelişmeleri okula kazandırır. Okulun ihtiyaçlarını belirler, bütçe imkânlarına göre satın alma, bağış ve benzeri yollarla karşılanması için gerekli işlemleri yaptırır. Eğitim araç ve gereciyle donatım ihtiyaçlarını zamanında ilgili birimlere bildirir.</w:t>
      </w:r>
    </w:p>
    <w:p w:rsidR="00B84E14" w:rsidRDefault="00B84E14" w:rsidP="00AC1EA1">
      <w:pPr>
        <w:pStyle w:val="GvdeMetni"/>
        <w:ind w:left="567" w:right="277"/>
        <w:jc w:val="both"/>
      </w:pPr>
      <w:r>
        <w:t>8.Okulun düzen ve disipliniyle ilgili her türlü tedbiri alır.</w:t>
      </w:r>
    </w:p>
    <w:p w:rsidR="00B84E14" w:rsidRDefault="00B84E14" w:rsidP="00AC1EA1">
      <w:pPr>
        <w:pStyle w:val="GvdeMetni"/>
        <w:ind w:left="567" w:right="277"/>
        <w:jc w:val="both"/>
      </w:pPr>
      <w:r>
        <w:t>9.Personelin yetiştirilmesi ve geliştirilmesi için gerekli tedbirleri alır. Adaylık ve hizmetçi eğitim faaliyetleriyle ilgili iş ve işlemleri yürütür.</w:t>
      </w:r>
    </w:p>
    <w:p w:rsidR="00B84E14" w:rsidRDefault="00B84E14" w:rsidP="00AC1EA1">
      <w:pPr>
        <w:pStyle w:val="GvdeMetni"/>
        <w:ind w:left="567" w:right="277"/>
        <w:jc w:val="both"/>
      </w:pPr>
    </w:p>
    <w:p w:rsidR="00B84E14" w:rsidRDefault="00B84E14" w:rsidP="00AC1EA1">
      <w:pPr>
        <w:pStyle w:val="GvdeMetni"/>
        <w:ind w:left="567" w:right="277"/>
        <w:jc w:val="both"/>
      </w:pPr>
      <w:r>
        <w:t>10.Haftalık ders programlarının düzenlenmesini sağlar, onaylar ve uygulamaya koyar.</w:t>
      </w:r>
    </w:p>
    <w:p w:rsidR="00B84E14" w:rsidRDefault="00B84E14" w:rsidP="00AC1EA1">
      <w:pPr>
        <w:pStyle w:val="GvdeMetni"/>
        <w:ind w:left="567" w:right="277"/>
        <w:jc w:val="both"/>
      </w:pPr>
      <w:r>
        <w:t>11.Eğitim ve öğretim ile yönetimde verimliliğin artırılması, kalitenin yükseltilmesi ve sürekli gelişimin sağlanması için araştırma yapılmasını, bu konularda iyileştirmeye yönelik projeler hazırlanmasını ve uygulanmasını sağlar.</w:t>
      </w:r>
    </w:p>
    <w:p w:rsidR="00B84E14" w:rsidRDefault="00B84E14" w:rsidP="00AC1EA1">
      <w:pPr>
        <w:pStyle w:val="GvdeMetni"/>
        <w:ind w:left="567" w:right="277"/>
        <w:jc w:val="both"/>
      </w:pPr>
      <w:r>
        <w:t>12.Görevini gereği gibi yapmayanları uyarır, gerektiğinde haklarında disiplin işlemi yapılmasını sağlar.</w:t>
      </w:r>
    </w:p>
    <w:p w:rsidR="00B84E14" w:rsidRDefault="00B84E14" w:rsidP="00AC1EA1">
      <w:pPr>
        <w:pStyle w:val="GvdeMetni"/>
        <w:ind w:left="567" w:right="277"/>
        <w:jc w:val="both"/>
      </w:pPr>
      <w:r>
        <w:t>13.Eğitim ve öğretimle ilgili her türlü mevzuat değişikliklerini takip eder ve ilgililere duyurulmasını sağlar.</w:t>
      </w:r>
    </w:p>
    <w:p w:rsidR="00C23B5F" w:rsidRDefault="00B84E14" w:rsidP="00AC1EA1">
      <w:pPr>
        <w:pStyle w:val="GvdeMetni"/>
        <w:ind w:left="567" w:right="277"/>
        <w:jc w:val="both"/>
      </w:pPr>
      <w:r>
        <w:t>14.Elektronik ortamda yürütülmesi gereken iş ve işlemlerle ilgili gerekli takip ve denetimi yapar.</w:t>
      </w:r>
    </w:p>
    <w:p w:rsidR="00AC1EA1" w:rsidRDefault="00AC1EA1" w:rsidP="00B84E14">
      <w:pPr>
        <w:pStyle w:val="GvdeMetni"/>
        <w:ind w:left="567" w:right="277"/>
      </w:pPr>
    </w:p>
    <w:p w:rsidR="00AC1EA1" w:rsidRDefault="00AC1EA1" w:rsidP="00B84E14">
      <w:pPr>
        <w:pStyle w:val="GvdeMetni"/>
        <w:ind w:left="567" w:right="277"/>
        <w:rPr>
          <w:sz w:val="20"/>
        </w:rPr>
      </w:pPr>
    </w:p>
    <w:p w:rsidR="00AC1EA1" w:rsidRDefault="00AC1EA1" w:rsidP="00B84E14">
      <w:pPr>
        <w:pStyle w:val="GvdeMetni"/>
        <w:ind w:left="567" w:right="277"/>
        <w:rPr>
          <w:sz w:val="20"/>
        </w:rPr>
      </w:pPr>
    </w:p>
    <w:p w:rsidR="00AC1EA1" w:rsidRDefault="00AC1EA1" w:rsidP="00B84E14">
      <w:pPr>
        <w:pStyle w:val="GvdeMetni"/>
        <w:ind w:left="567" w:right="277"/>
        <w:rPr>
          <w:sz w:val="20"/>
        </w:rPr>
      </w:pPr>
    </w:p>
    <w:p w:rsidR="00C23B5F" w:rsidRDefault="00C23B5F">
      <w:pPr>
        <w:pStyle w:val="GvdeMetni"/>
        <w:spacing w:before="2"/>
        <w:rPr>
          <w:sz w:val="12"/>
        </w:rPr>
      </w:pPr>
    </w:p>
    <w:p w:rsidR="00C23B5F" w:rsidRDefault="00C23B5F">
      <w:pPr>
        <w:spacing w:line="256" w:lineRule="auto"/>
        <w:rPr>
          <w:sz w:val="24"/>
        </w:rPr>
        <w:sectPr w:rsidR="00C23B5F" w:rsidSect="0058136A">
          <w:pgSz w:w="11910" w:h="16840"/>
          <w:pgMar w:top="709" w:right="400" w:bottom="1280" w:left="460" w:header="0" w:footer="1017" w:gutter="0"/>
          <w:cols w:space="708"/>
        </w:sectPr>
      </w:pPr>
    </w:p>
    <w:p w:rsidR="00C23B5F" w:rsidRDefault="00D607BB">
      <w:pPr>
        <w:pStyle w:val="Balk3"/>
        <w:numPr>
          <w:ilvl w:val="1"/>
          <w:numId w:val="14"/>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AC1EA1" w:rsidRPr="00AC1EA1" w:rsidRDefault="00AC1EA1" w:rsidP="00AC1EA1">
      <w:pPr>
        <w:spacing w:before="234"/>
        <w:ind w:left="567" w:right="277" w:firstLine="391"/>
        <w:jc w:val="both"/>
        <w:rPr>
          <w:sz w:val="24"/>
          <w:szCs w:val="24"/>
        </w:rPr>
      </w:pPr>
      <w:r w:rsidRPr="00AC1EA1">
        <w:rPr>
          <w:sz w:val="24"/>
          <w:szCs w:val="24"/>
        </w:rPr>
        <w:t xml:space="preserve">Balıkesir İl Millî Eğitim Müdürlüğü Stratejik planı Millî Eğitim Bakanlığı 2024-2028 Stratejik planı merkezli olarak hazırlanmıştır. İl millî eğitim müdürlüğümüze görev ve sorumluluk yükleyen amir hükümlerin tespit edilmesi için tüm üst politika belgeleri ayrıntılı olarak taranmış ve bu belgelerde yer alan politikalar incelenmiştir. Analiz edilen belgelerden Balıkesir İl Millî Eğitim Müdürlüğü 2024-2028 Stratejik Planı’nın stratejik amaç, hedef, performans göstergeleri ve stratejileri hazırlanırken yararlanılmıştır. </w:t>
      </w:r>
    </w:p>
    <w:p w:rsidR="00AC1EA1" w:rsidRPr="00AC1EA1" w:rsidRDefault="00AC1EA1" w:rsidP="00AC1EA1">
      <w:pPr>
        <w:spacing w:before="234"/>
        <w:ind w:left="567" w:right="277" w:firstLine="391"/>
        <w:jc w:val="both"/>
        <w:rPr>
          <w:sz w:val="24"/>
          <w:szCs w:val="24"/>
        </w:rPr>
      </w:pPr>
      <w:r w:rsidRPr="00AC1EA1">
        <w:rPr>
          <w:sz w:val="24"/>
          <w:szCs w:val="24"/>
        </w:rPr>
        <w:t xml:space="preserve">Stratejik plan ve üst politikalar arasında ilişki kurulması amacıyla analiz edilen belgelerden bazıları ise Tablo 3’te gösterilmiştir. </w:t>
      </w:r>
    </w:p>
    <w:p w:rsidR="00AC1EA1" w:rsidRPr="00AC1EA1" w:rsidRDefault="00AC1EA1" w:rsidP="00AC1EA1">
      <w:pPr>
        <w:spacing w:before="234"/>
        <w:ind w:left="567" w:right="277" w:firstLine="391"/>
        <w:jc w:val="both"/>
        <w:rPr>
          <w:sz w:val="24"/>
          <w:szCs w:val="24"/>
        </w:rPr>
      </w:pPr>
      <w:r w:rsidRPr="00AC1EA1">
        <w:rPr>
          <w:sz w:val="24"/>
          <w:szCs w:val="24"/>
        </w:rPr>
        <w:t>Tablo 3. Üst Politika Belgeleri</w:t>
      </w:r>
    </w:p>
    <w:p w:rsidR="00AC1EA1" w:rsidRPr="00AC1EA1" w:rsidRDefault="00AC1EA1" w:rsidP="00AC1EA1">
      <w:pPr>
        <w:spacing w:before="234"/>
        <w:ind w:left="567" w:right="277" w:firstLine="391"/>
        <w:jc w:val="both"/>
        <w:rPr>
          <w:sz w:val="24"/>
          <w:szCs w:val="24"/>
        </w:rPr>
      </w:pPr>
      <w:r w:rsidRPr="00AC1EA1">
        <w:rPr>
          <w:sz w:val="24"/>
          <w:szCs w:val="24"/>
        </w:rPr>
        <w:t>Temel Üst Politika Belgeleri</w:t>
      </w:r>
      <w:r w:rsidRPr="00AC1EA1">
        <w:rPr>
          <w:sz w:val="24"/>
          <w:szCs w:val="24"/>
        </w:rPr>
        <w:tab/>
      </w:r>
    </w:p>
    <w:p w:rsidR="00AC1EA1" w:rsidRPr="00AC1EA1" w:rsidRDefault="00AC1EA1" w:rsidP="00231923">
      <w:pPr>
        <w:spacing w:before="234"/>
        <w:ind w:left="993" w:right="277"/>
        <w:jc w:val="both"/>
        <w:rPr>
          <w:sz w:val="24"/>
          <w:szCs w:val="24"/>
        </w:rPr>
      </w:pPr>
      <w:r w:rsidRPr="00AC1EA1">
        <w:rPr>
          <w:sz w:val="24"/>
          <w:szCs w:val="24"/>
        </w:rPr>
        <w:t xml:space="preserve">MEB 2024-2028 Stratejik Plan Hazırlık Programı (1 Kasım 2023)                                      </w:t>
      </w:r>
      <w:r w:rsidRPr="00AC1EA1">
        <w:rPr>
          <w:sz w:val="24"/>
          <w:szCs w:val="24"/>
        </w:rPr>
        <w:tab/>
      </w:r>
      <w:r w:rsidR="00F77786">
        <w:rPr>
          <w:sz w:val="24"/>
          <w:szCs w:val="24"/>
        </w:rPr>
        <w:t xml:space="preserve">      </w:t>
      </w:r>
      <w:r w:rsidR="00231923">
        <w:rPr>
          <w:sz w:val="24"/>
          <w:szCs w:val="24"/>
        </w:rPr>
        <w:t xml:space="preserve">      </w:t>
      </w:r>
      <w:r w:rsidRPr="00AC1EA1">
        <w:rPr>
          <w:sz w:val="24"/>
          <w:szCs w:val="24"/>
        </w:rPr>
        <w:t>MEB 2024-2028 Stratejik Planı</w:t>
      </w:r>
      <w:r w:rsidRPr="00AC1EA1">
        <w:rPr>
          <w:sz w:val="24"/>
          <w:szCs w:val="24"/>
        </w:rPr>
        <w:tab/>
      </w:r>
    </w:p>
    <w:p w:rsidR="00AC1EA1" w:rsidRPr="00AC1EA1" w:rsidRDefault="00AC1EA1" w:rsidP="00AC1EA1">
      <w:pPr>
        <w:spacing w:before="234"/>
        <w:ind w:left="567" w:right="277" w:firstLine="391"/>
        <w:jc w:val="both"/>
        <w:rPr>
          <w:sz w:val="24"/>
          <w:szCs w:val="24"/>
        </w:rPr>
      </w:pPr>
      <w:r w:rsidRPr="00AC1EA1">
        <w:rPr>
          <w:sz w:val="24"/>
          <w:szCs w:val="24"/>
        </w:rPr>
        <w:t xml:space="preserve">Balıkesir İl </w:t>
      </w:r>
      <w:proofErr w:type="spellStart"/>
      <w:r w:rsidRPr="00AC1EA1">
        <w:rPr>
          <w:sz w:val="24"/>
          <w:szCs w:val="24"/>
        </w:rPr>
        <w:t>Mem</w:t>
      </w:r>
      <w:proofErr w:type="spellEnd"/>
      <w:r w:rsidRPr="00AC1EA1">
        <w:rPr>
          <w:sz w:val="24"/>
          <w:szCs w:val="24"/>
        </w:rPr>
        <w:t xml:space="preserve"> 2024-2028 Stratejik Planı</w:t>
      </w:r>
      <w:r w:rsidRPr="00AC1EA1">
        <w:rPr>
          <w:sz w:val="24"/>
          <w:szCs w:val="24"/>
        </w:rPr>
        <w:tab/>
      </w:r>
    </w:p>
    <w:p w:rsidR="00AC1EA1" w:rsidRDefault="00AC1EA1" w:rsidP="00231923">
      <w:pPr>
        <w:spacing w:before="234"/>
        <w:ind w:left="567" w:right="277" w:firstLine="391"/>
        <w:jc w:val="both"/>
        <w:rPr>
          <w:sz w:val="24"/>
          <w:szCs w:val="24"/>
        </w:rPr>
      </w:pPr>
      <w:r w:rsidRPr="00AC1EA1">
        <w:rPr>
          <w:sz w:val="24"/>
          <w:szCs w:val="24"/>
        </w:rPr>
        <w:t xml:space="preserve">Sındırgı İlçe </w:t>
      </w:r>
      <w:proofErr w:type="spellStart"/>
      <w:r w:rsidRPr="00AC1EA1">
        <w:rPr>
          <w:sz w:val="24"/>
          <w:szCs w:val="24"/>
        </w:rPr>
        <w:t>Mem</w:t>
      </w:r>
      <w:proofErr w:type="spellEnd"/>
      <w:r w:rsidRPr="00AC1EA1">
        <w:rPr>
          <w:sz w:val="24"/>
          <w:szCs w:val="24"/>
        </w:rPr>
        <w:t xml:space="preserve"> 2024-2028 Stratejik Planı</w:t>
      </w:r>
    </w:p>
    <w:p w:rsidR="00231923" w:rsidRDefault="00231923" w:rsidP="00231923">
      <w:pPr>
        <w:spacing w:before="234"/>
        <w:ind w:left="567" w:right="277" w:firstLine="391"/>
        <w:jc w:val="both"/>
        <w:rPr>
          <w:sz w:val="24"/>
          <w:szCs w:val="24"/>
        </w:rPr>
      </w:pPr>
    </w:p>
    <w:p w:rsidR="00C1758B" w:rsidRPr="00A3451B" w:rsidRDefault="006A4C5F" w:rsidP="00C1758B">
      <w:pPr>
        <w:rPr>
          <w:b/>
        </w:rPr>
      </w:pPr>
      <w:r>
        <w:rPr>
          <w:b/>
        </w:rPr>
        <w:t xml:space="preserve">            </w:t>
      </w:r>
      <w:r w:rsidR="00C1758B" w:rsidRPr="00A3451B">
        <w:rPr>
          <w:b/>
        </w:rPr>
        <w:t>Tablo 3.Faaliyet Alanlar/</w:t>
      </w:r>
      <w:proofErr w:type="gramStart"/>
      <w:r w:rsidR="00C1758B" w:rsidRPr="00A3451B">
        <w:rPr>
          <w:b/>
        </w:rPr>
        <w:t>Ürün   ve</w:t>
      </w:r>
      <w:proofErr w:type="gramEnd"/>
      <w:r w:rsidR="00C1758B" w:rsidRPr="00A3451B">
        <w:rPr>
          <w:b/>
        </w:rPr>
        <w:t xml:space="preserve"> Hizmetler Tablosu</w:t>
      </w:r>
    </w:p>
    <w:tbl>
      <w:tblPr>
        <w:tblStyle w:val="TabloKlavuzu"/>
        <w:tblW w:w="0" w:type="auto"/>
        <w:tblInd w:w="675" w:type="dxa"/>
        <w:tblLook w:val="04A0" w:firstRow="1" w:lastRow="0" w:firstColumn="1" w:lastColumn="0" w:noHBand="0" w:noVBand="1"/>
      </w:tblPr>
      <w:tblGrid>
        <w:gridCol w:w="3817"/>
        <w:gridCol w:w="6248"/>
      </w:tblGrid>
      <w:tr w:rsidR="00C1758B" w:rsidTr="0001782B">
        <w:trPr>
          <w:trHeight w:val="304"/>
        </w:trPr>
        <w:tc>
          <w:tcPr>
            <w:tcW w:w="3817" w:type="dxa"/>
          </w:tcPr>
          <w:p w:rsidR="00C1758B" w:rsidRDefault="00C1758B" w:rsidP="00C1758B">
            <w:r>
              <w:t>Faaliyet Alanı</w:t>
            </w:r>
          </w:p>
        </w:tc>
        <w:tc>
          <w:tcPr>
            <w:tcW w:w="6248" w:type="dxa"/>
          </w:tcPr>
          <w:p w:rsidR="00C1758B" w:rsidRDefault="00C1758B" w:rsidP="00C1758B">
            <w:r>
              <w:t>Ürün /Hizmetler</w:t>
            </w:r>
          </w:p>
        </w:tc>
      </w:tr>
      <w:tr w:rsidR="00C1758B" w:rsidTr="0001782B">
        <w:trPr>
          <w:trHeight w:val="624"/>
        </w:trPr>
        <w:tc>
          <w:tcPr>
            <w:tcW w:w="3817" w:type="dxa"/>
          </w:tcPr>
          <w:p w:rsidR="00C1758B" w:rsidRDefault="00C1758B" w:rsidP="008A05FF"/>
          <w:p w:rsidR="00C1758B" w:rsidRDefault="00C1758B" w:rsidP="008A05FF">
            <w:r>
              <w:t>Öğretim Faaliyetleri</w:t>
            </w:r>
          </w:p>
        </w:tc>
        <w:tc>
          <w:tcPr>
            <w:tcW w:w="6248" w:type="dxa"/>
          </w:tcPr>
          <w:p w:rsidR="00C1758B" w:rsidRDefault="00C1758B" w:rsidP="00C1758B">
            <w:r>
              <w:t>1-Kayıt-nakil işleri2 –Devam-Devams</w:t>
            </w:r>
            <w:r w:rsidR="00D0385F">
              <w:t>ız</w:t>
            </w:r>
            <w:r>
              <w:t>lık İşleri</w:t>
            </w:r>
          </w:p>
          <w:p w:rsidR="00C1758B" w:rsidRDefault="00C1758B" w:rsidP="00C1758B">
            <w:r>
              <w:t>Sınıf Geçme ve Sınav Hizmetleri</w:t>
            </w:r>
          </w:p>
        </w:tc>
      </w:tr>
      <w:tr w:rsidR="00C1758B" w:rsidTr="0001782B">
        <w:trPr>
          <w:trHeight w:val="943"/>
        </w:trPr>
        <w:tc>
          <w:tcPr>
            <w:tcW w:w="3817" w:type="dxa"/>
          </w:tcPr>
          <w:p w:rsidR="00C1758B" w:rsidRDefault="00C1758B" w:rsidP="008A05FF"/>
          <w:p w:rsidR="00C1758B" w:rsidRDefault="00C1758B" w:rsidP="008A05FF">
            <w:r>
              <w:t>Rehberlik Faaliyetleri</w:t>
            </w:r>
          </w:p>
          <w:p w:rsidR="00C1758B" w:rsidRDefault="00C1758B" w:rsidP="008A05FF"/>
        </w:tc>
        <w:tc>
          <w:tcPr>
            <w:tcW w:w="6248" w:type="dxa"/>
          </w:tcPr>
          <w:p w:rsidR="00C1758B" w:rsidRDefault="00C1758B" w:rsidP="00C1758B">
            <w:r>
              <w:t>Öğrencilere rehberlik etmek</w:t>
            </w:r>
          </w:p>
          <w:p w:rsidR="00C1758B" w:rsidRDefault="00C1758B" w:rsidP="00C1758B">
            <w:r>
              <w:t>Velilere Rehberlik Etmek</w:t>
            </w:r>
          </w:p>
          <w:p w:rsidR="00C1758B" w:rsidRDefault="00C1758B" w:rsidP="00C1758B">
            <w:r>
              <w:t>Rehberlik Faaliyetleri Yürütmek</w:t>
            </w:r>
          </w:p>
        </w:tc>
      </w:tr>
      <w:tr w:rsidR="00C1758B" w:rsidTr="0001782B">
        <w:trPr>
          <w:trHeight w:val="304"/>
        </w:trPr>
        <w:tc>
          <w:tcPr>
            <w:tcW w:w="3817" w:type="dxa"/>
          </w:tcPr>
          <w:p w:rsidR="00C1758B" w:rsidRDefault="00C1758B" w:rsidP="00C1758B">
            <w:r>
              <w:t>Sosyal Faaliyetler</w:t>
            </w:r>
          </w:p>
        </w:tc>
        <w:tc>
          <w:tcPr>
            <w:tcW w:w="6248" w:type="dxa"/>
          </w:tcPr>
          <w:p w:rsidR="00C1758B" w:rsidRDefault="00C1758B" w:rsidP="00C1758B">
            <w:r>
              <w:t>Sosyal faaliyetler</w:t>
            </w:r>
            <w:r w:rsidR="00D0385F">
              <w:t xml:space="preserve"> </w:t>
            </w:r>
            <w:r>
              <w:t>düzenlemek</w:t>
            </w:r>
          </w:p>
        </w:tc>
      </w:tr>
      <w:tr w:rsidR="00C1758B" w:rsidTr="0001782B">
        <w:trPr>
          <w:trHeight w:val="304"/>
        </w:trPr>
        <w:tc>
          <w:tcPr>
            <w:tcW w:w="3817" w:type="dxa"/>
          </w:tcPr>
          <w:p w:rsidR="00C1758B" w:rsidRDefault="00C1758B" w:rsidP="00C1758B">
            <w:r>
              <w:t>Sportif Faaliyetler</w:t>
            </w:r>
          </w:p>
        </w:tc>
        <w:tc>
          <w:tcPr>
            <w:tcW w:w="6248" w:type="dxa"/>
          </w:tcPr>
          <w:p w:rsidR="00C1758B" w:rsidRDefault="00C1758B" w:rsidP="00C1758B">
            <w:r>
              <w:t>Sportif faaliyetler düzenlemek ve yarışmalara katılmak</w:t>
            </w:r>
          </w:p>
        </w:tc>
      </w:tr>
      <w:tr w:rsidR="00C1758B" w:rsidTr="0001782B">
        <w:trPr>
          <w:trHeight w:val="319"/>
        </w:trPr>
        <w:tc>
          <w:tcPr>
            <w:tcW w:w="3817" w:type="dxa"/>
          </w:tcPr>
          <w:p w:rsidR="00C1758B" w:rsidRDefault="00C1758B" w:rsidP="00C1758B">
            <w:r>
              <w:t>Kültürel ve Sanatsal Faaliyetler</w:t>
            </w:r>
          </w:p>
        </w:tc>
        <w:tc>
          <w:tcPr>
            <w:tcW w:w="6248" w:type="dxa"/>
          </w:tcPr>
          <w:p w:rsidR="00C1758B" w:rsidRDefault="00C1758B" w:rsidP="00C1758B">
            <w:r>
              <w:t>Kültürel Faaliyetler düzenlemek</w:t>
            </w:r>
          </w:p>
        </w:tc>
      </w:tr>
      <w:tr w:rsidR="00C1758B" w:rsidTr="0001782B">
        <w:trPr>
          <w:trHeight w:val="304"/>
        </w:trPr>
        <w:tc>
          <w:tcPr>
            <w:tcW w:w="3817" w:type="dxa"/>
          </w:tcPr>
          <w:p w:rsidR="00C1758B" w:rsidRDefault="00C1758B" w:rsidP="00C1758B">
            <w:r>
              <w:t>İnsan Kaynakları Faaliyetleri</w:t>
            </w:r>
          </w:p>
        </w:tc>
        <w:tc>
          <w:tcPr>
            <w:tcW w:w="6248" w:type="dxa"/>
          </w:tcPr>
          <w:p w:rsidR="00C1758B" w:rsidRDefault="00C1758B" w:rsidP="00C1758B">
            <w:r>
              <w:t>Öğrenci işlerini düzenlemek</w:t>
            </w:r>
          </w:p>
        </w:tc>
      </w:tr>
      <w:tr w:rsidR="00C1758B" w:rsidTr="0001782B">
        <w:trPr>
          <w:trHeight w:val="319"/>
        </w:trPr>
        <w:tc>
          <w:tcPr>
            <w:tcW w:w="3817" w:type="dxa"/>
          </w:tcPr>
          <w:p w:rsidR="00C1758B" w:rsidRDefault="00C1758B" w:rsidP="00C1758B">
            <w:r>
              <w:t>Okul Aile Birliği Faaliyetleri</w:t>
            </w:r>
          </w:p>
        </w:tc>
        <w:tc>
          <w:tcPr>
            <w:tcW w:w="6248" w:type="dxa"/>
          </w:tcPr>
          <w:p w:rsidR="00C1758B" w:rsidRDefault="009D3AC5" w:rsidP="00C1758B">
            <w:r>
              <w:t>O</w:t>
            </w:r>
            <w:r w:rsidR="00C1758B">
              <w:t xml:space="preserve">kul veli </w:t>
            </w:r>
            <w:r>
              <w:t>i</w:t>
            </w:r>
            <w:r w:rsidR="00C1758B">
              <w:t>lişkilerini düzenlemek</w:t>
            </w:r>
          </w:p>
        </w:tc>
      </w:tr>
      <w:tr w:rsidR="00C1758B" w:rsidTr="0001782B">
        <w:trPr>
          <w:trHeight w:val="304"/>
        </w:trPr>
        <w:tc>
          <w:tcPr>
            <w:tcW w:w="3817" w:type="dxa"/>
          </w:tcPr>
          <w:p w:rsidR="00C1758B" w:rsidRDefault="00C1758B" w:rsidP="00C1758B">
            <w:r>
              <w:t>Öğrencilere Yönelik Faaliyetler</w:t>
            </w:r>
          </w:p>
        </w:tc>
        <w:tc>
          <w:tcPr>
            <w:tcW w:w="6248" w:type="dxa"/>
          </w:tcPr>
          <w:p w:rsidR="00C1758B" w:rsidRDefault="00C1758B" w:rsidP="00C1758B">
            <w:r>
              <w:t>Öğrencilere yönelik faaliyetleri düzenlemek</w:t>
            </w:r>
          </w:p>
        </w:tc>
      </w:tr>
      <w:tr w:rsidR="00C1758B" w:rsidTr="0001782B">
        <w:trPr>
          <w:trHeight w:val="624"/>
        </w:trPr>
        <w:tc>
          <w:tcPr>
            <w:tcW w:w="3817" w:type="dxa"/>
          </w:tcPr>
          <w:p w:rsidR="00C1758B" w:rsidRDefault="00C1758B" w:rsidP="00C1758B">
            <w:r>
              <w:t>Ölçme Değerlendirme Faaliyetleri</w:t>
            </w:r>
          </w:p>
        </w:tc>
        <w:tc>
          <w:tcPr>
            <w:tcW w:w="6248" w:type="dxa"/>
          </w:tcPr>
          <w:p w:rsidR="00C1758B" w:rsidRDefault="00C1758B" w:rsidP="00C1758B">
            <w:r>
              <w:t>Ortak sınavları düzenlemek sınavların zamanında yapılmasını sağlamak</w:t>
            </w:r>
          </w:p>
        </w:tc>
      </w:tr>
      <w:tr w:rsidR="00C1758B" w:rsidTr="0001782B">
        <w:trPr>
          <w:trHeight w:val="304"/>
        </w:trPr>
        <w:tc>
          <w:tcPr>
            <w:tcW w:w="3817" w:type="dxa"/>
          </w:tcPr>
          <w:p w:rsidR="00C1758B" w:rsidRDefault="00C1758B" w:rsidP="00C1758B">
            <w:r>
              <w:t>Öğrenme Ortamlarına Yönelik Faaliyetler</w:t>
            </w:r>
          </w:p>
        </w:tc>
        <w:tc>
          <w:tcPr>
            <w:tcW w:w="6248" w:type="dxa"/>
          </w:tcPr>
          <w:p w:rsidR="00C1758B" w:rsidRDefault="00C1758B" w:rsidP="00C1758B">
            <w:r>
              <w:t>Okul ortamını öğrenmeye uygun hale getirmek</w:t>
            </w:r>
          </w:p>
        </w:tc>
      </w:tr>
      <w:tr w:rsidR="00C1758B" w:rsidTr="0001782B">
        <w:trPr>
          <w:trHeight w:val="334"/>
        </w:trPr>
        <w:tc>
          <w:tcPr>
            <w:tcW w:w="3817" w:type="dxa"/>
          </w:tcPr>
          <w:p w:rsidR="00C1758B" w:rsidRDefault="00C1758B" w:rsidP="00C1758B">
            <w:r>
              <w:t>Ders Dışı Faaliyetler</w:t>
            </w:r>
          </w:p>
        </w:tc>
        <w:tc>
          <w:tcPr>
            <w:tcW w:w="6248" w:type="dxa"/>
          </w:tcPr>
          <w:p w:rsidR="00C1758B" w:rsidRDefault="00C1758B" w:rsidP="00C1758B">
            <w:r>
              <w:t>Gezi vb</w:t>
            </w:r>
            <w:r w:rsidR="003610F8">
              <w:t>.</w:t>
            </w:r>
            <w:r>
              <w:t xml:space="preserve"> faaliyetleri düzenlemek</w:t>
            </w:r>
          </w:p>
        </w:tc>
      </w:tr>
    </w:tbl>
    <w:p w:rsidR="00C1758B" w:rsidRDefault="00C1758B" w:rsidP="00C1758B"/>
    <w:p w:rsidR="008878E1" w:rsidRDefault="008878E1" w:rsidP="0001782B">
      <w:pPr>
        <w:pStyle w:val="Balk2"/>
        <w:ind w:left="567" w:firstLine="0"/>
      </w:pPr>
    </w:p>
    <w:p w:rsidR="008878E1" w:rsidRDefault="008878E1" w:rsidP="0001782B">
      <w:pPr>
        <w:pStyle w:val="Balk2"/>
        <w:ind w:left="567" w:firstLine="0"/>
      </w:pPr>
    </w:p>
    <w:p w:rsidR="008878E1" w:rsidRDefault="008878E1" w:rsidP="0001782B">
      <w:pPr>
        <w:pStyle w:val="Balk2"/>
        <w:ind w:left="567" w:firstLine="0"/>
      </w:pPr>
    </w:p>
    <w:p w:rsidR="008878E1" w:rsidRDefault="008878E1" w:rsidP="0001782B">
      <w:pPr>
        <w:pStyle w:val="Balk2"/>
        <w:ind w:left="567" w:firstLine="0"/>
      </w:pPr>
    </w:p>
    <w:p w:rsidR="008878E1" w:rsidRDefault="008878E1" w:rsidP="0001782B">
      <w:pPr>
        <w:pStyle w:val="Balk2"/>
        <w:ind w:left="567" w:firstLine="0"/>
      </w:pPr>
    </w:p>
    <w:p w:rsidR="008878E1" w:rsidRDefault="008878E1" w:rsidP="0001782B">
      <w:pPr>
        <w:pStyle w:val="Balk2"/>
        <w:ind w:left="567" w:firstLine="0"/>
      </w:pPr>
    </w:p>
    <w:p w:rsidR="0001782B" w:rsidRDefault="0001782B" w:rsidP="0001782B">
      <w:pPr>
        <w:pStyle w:val="Balk2"/>
        <w:ind w:left="567" w:firstLine="0"/>
      </w:pPr>
      <w:r>
        <w:lastRenderedPageBreak/>
        <w:t>6</w:t>
      </w:r>
      <w:r w:rsidRPr="001413B8">
        <w:t>. Kuruluş İçi Analiz</w:t>
      </w:r>
    </w:p>
    <w:p w:rsidR="0001782B" w:rsidRDefault="0001782B" w:rsidP="00932B9A">
      <w:pPr>
        <w:pStyle w:val="Balk2"/>
        <w:ind w:left="567" w:right="391" w:firstLine="0"/>
        <w:jc w:val="both"/>
        <w:rPr>
          <w:b w:val="0"/>
          <w:sz w:val="22"/>
          <w:szCs w:val="22"/>
        </w:rPr>
      </w:pPr>
      <w:r>
        <w:rPr>
          <w:b w:val="0"/>
          <w:sz w:val="22"/>
          <w:szCs w:val="22"/>
        </w:rPr>
        <w:t xml:space="preserve">        </w:t>
      </w:r>
      <w:r w:rsidRPr="0062551C">
        <w:rPr>
          <w:b w:val="0"/>
          <w:sz w:val="22"/>
          <w:szCs w:val="22"/>
        </w:rPr>
        <w:t xml:space="preserve">Müdürlüğümüzde kurum kültürünün oluşturulması için iş ve işlemlerde birim içi ve birimler arası koordinasyon sağlanmaktadır. Yüz yüze görüşmelerle veya toplantılarla yapılacak iş ve işlemlerin salahiyeti için fikir telakkisinde bulunulmaktadır. Birimlerde görevlendirilen personel, katıldığı </w:t>
      </w:r>
      <w:proofErr w:type="spellStart"/>
      <w:r w:rsidRPr="0062551C">
        <w:rPr>
          <w:b w:val="0"/>
          <w:sz w:val="22"/>
          <w:szCs w:val="22"/>
        </w:rPr>
        <w:t>hizmetiçi</w:t>
      </w:r>
      <w:proofErr w:type="spellEnd"/>
      <w:r w:rsidRPr="0062551C">
        <w:rPr>
          <w:b w:val="0"/>
          <w:sz w:val="22"/>
          <w:szCs w:val="22"/>
        </w:rPr>
        <w:t xml:space="preserve"> eğitimlere, ilgi ve yeteneklerine göre belirlenmektedir. Müdürlüğümüzde görevli personel arasında hiyerarşik bir sistem olmakla birlikte gerek yöneticiler gerekse personel arasında yatay iletişim mevcuttur. Her çalışanın fikirlerini rahatlıkla ifade edebileceği şekilde koordinasyon mekanizması oluşturulmuştur.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01782B" w:rsidRPr="00051CE2" w:rsidRDefault="0001782B" w:rsidP="00051CE2">
      <w:pPr>
        <w:pStyle w:val="Balk2"/>
        <w:ind w:left="567" w:right="391" w:firstLine="0"/>
        <w:jc w:val="both"/>
        <w:rPr>
          <w:b w:val="0"/>
          <w:sz w:val="22"/>
          <w:szCs w:val="22"/>
        </w:rPr>
      </w:pPr>
      <w:r>
        <w:rPr>
          <w:b w:val="0"/>
          <w:sz w:val="22"/>
          <w:szCs w:val="22"/>
        </w:rPr>
        <w:t xml:space="preserve">            </w:t>
      </w:r>
      <w:r w:rsidRPr="0062551C">
        <w:rPr>
          <w:b w:val="0"/>
          <w:sz w:val="22"/>
          <w:szCs w:val="22"/>
        </w:rPr>
        <w:t xml:space="preserve">Stratejik plan hazırlanması çalışmaları kapsamında yapılan tüm faaliyetler </w:t>
      </w:r>
      <w:r>
        <w:rPr>
          <w:b w:val="0"/>
          <w:sz w:val="22"/>
          <w:szCs w:val="22"/>
        </w:rPr>
        <w:t>Okul Müdürümüzün</w:t>
      </w:r>
      <w:r w:rsidRPr="0062551C">
        <w:rPr>
          <w:b w:val="0"/>
          <w:sz w:val="22"/>
          <w:szCs w:val="22"/>
        </w:rPr>
        <w:t xml:space="preserve"> ve okul personelinin bilgileri dâhilinde yürütülmektedir. Sürecin her aşamasında bilgi</w:t>
      </w:r>
      <w:r w:rsidR="00014497">
        <w:rPr>
          <w:b w:val="0"/>
          <w:sz w:val="22"/>
          <w:szCs w:val="22"/>
        </w:rPr>
        <w:t xml:space="preserve"> </w:t>
      </w:r>
      <w:r w:rsidRPr="0062551C">
        <w:rPr>
          <w:b w:val="0"/>
          <w:sz w:val="22"/>
          <w:szCs w:val="22"/>
        </w:rPr>
        <w:t xml:space="preserve">paylaşımı sürece dâhil etmektedir. </w:t>
      </w:r>
      <w:r>
        <w:rPr>
          <w:b w:val="0"/>
          <w:sz w:val="22"/>
          <w:szCs w:val="22"/>
        </w:rPr>
        <w:t xml:space="preserve">Okul müdürünün </w:t>
      </w:r>
      <w:r w:rsidRPr="0062551C">
        <w:rPr>
          <w:b w:val="0"/>
          <w:sz w:val="22"/>
          <w:szCs w:val="22"/>
        </w:rPr>
        <w:t xml:space="preserve">süreç hakkında gösterdiği duyarlılık, tüm </w:t>
      </w:r>
      <w:r>
        <w:rPr>
          <w:b w:val="0"/>
          <w:sz w:val="22"/>
          <w:szCs w:val="22"/>
        </w:rPr>
        <w:t xml:space="preserve">öğretmen </w:t>
      </w:r>
      <w:r w:rsidRPr="0062551C">
        <w:rPr>
          <w:b w:val="0"/>
          <w:sz w:val="22"/>
          <w:szCs w:val="22"/>
        </w:rPr>
        <w:t>ve personele yansımaktadır. Önceki dönemlere nazaran kurumumuz genelinde Stratejik Planlama</w:t>
      </w:r>
      <w:r w:rsidR="00014497">
        <w:rPr>
          <w:b w:val="0"/>
          <w:sz w:val="22"/>
          <w:szCs w:val="22"/>
        </w:rPr>
        <w:t xml:space="preserve"> </w:t>
      </w:r>
      <w:r w:rsidRPr="0062551C">
        <w:rPr>
          <w:b w:val="0"/>
          <w:sz w:val="22"/>
          <w:szCs w:val="22"/>
        </w:rPr>
        <w:t>çalışmalarında azami seviyede gayret ve duyarlılık göze çarpmaktadır.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rsidR="00051CE2" w:rsidRDefault="00932B9A" w:rsidP="00932B9A">
      <w:pPr>
        <w:spacing w:after="240"/>
        <w:jc w:val="both"/>
        <w:rPr>
          <w:rFonts w:ascii="Book Antiqua" w:hAnsi="Book Antiqua"/>
          <w:b/>
          <w:color w:val="FF0000"/>
          <w:sz w:val="24"/>
          <w:szCs w:val="24"/>
        </w:rPr>
      </w:pPr>
      <w:r>
        <w:rPr>
          <w:rFonts w:ascii="Book Antiqua" w:hAnsi="Book Antiqua"/>
          <w:b/>
          <w:color w:val="FF0000"/>
          <w:sz w:val="24"/>
          <w:szCs w:val="24"/>
        </w:rPr>
        <w:t xml:space="preserve">                 </w:t>
      </w:r>
    </w:p>
    <w:p w:rsidR="00932B9A" w:rsidRPr="00932B9A" w:rsidRDefault="00051CE2" w:rsidP="00932B9A">
      <w:pPr>
        <w:spacing w:after="240"/>
        <w:jc w:val="both"/>
        <w:rPr>
          <w:rFonts w:ascii="Book Antiqua" w:eastAsia="Calibri" w:hAnsi="Book Antiqua" w:cs="Times New Roman"/>
          <w:b/>
          <w:color w:val="000000"/>
          <w:sz w:val="24"/>
          <w:szCs w:val="24"/>
        </w:rPr>
      </w:pPr>
      <w:r>
        <w:rPr>
          <w:rFonts w:ascii="Book Antiqua" w:hAnsi="Book Antiqua"/>
          <w:b/>
          <w:color w:val="FF0000"/>
          <w:sz w:val="24"/>
          <w:szCs w:val="24"/>
        </w:rPr>
        <w:t xml:space="preserve">      </w:t>
      </w:r>
      <w:r w:rsidR="00932B9A">
        <w:rPr>
          <w:rFonts w:ascii="Book Antiqua" w:hAnsi="Book Antiqua"/>
          <w:b/>
          <w:color w:val="FF0000"/>
          <w:sz w:val="24"/>
          <w:szCs w:val="24"/>
        </w:rPr>
        <w:t xml:space="preserve"> </w:t>
      </w:r>
      <w:r w:rsidR="00932B9A" w:rsidRPr="00932B9A">
        <w:rPr>
          <w:rFonts w:ascii="Book Antiqua" w:eastAsia="Calibri" w:hAnsi="Book Antiqua" w:cs="Times New Roman"/>
          <w:b/>
          <w:color w:val="000000"/>
          <w:sz w:val="24"/>
          <w:szCs w:val="24"/>
        </w:rPr>
        <w:t>İnsan Kaynakları</w:t>
      </w:r>
    </w:p>
    <w:tbl>
      <w:tblPr>
        <w:tblStyle w:val="TabloKlavuzu"/>
        <w:tblpPr w:leftFromText="141" w:rightFromText="141" w:vertAnchor="text" w:horzAnchor="margin" w:tblpXSpec="center" w:tblpY="345"/>
        <w:tblW w:w="0" w:type="auto"/>
        <w:tblLook w:val="04A0" w:firstRow="1" w:lastRow="0" w:firstColumn="1" w:lastColumn="0" w:noHBand="0" w:noVBand="1"/>
      </w:tblPr>
      <w:tblGrid>
        <w:gridCol w:w="3556"/>
        <w:gridCol w:w="6367"/>
      </w:tblGrid>
      <w:tr w:rsidR="00932B9A" w:rsidRPr="00932B9A" w:rsidTr="005C76EE">
        <w:trPr>
          <w:trHeight w:val="560"/>
        </w:trPr>
        <w:tc>
          <w:tcPr>
            <w:tcW w:w="3556"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Çalışanın Ünvanı</w:t>
            </w:r>
          </w:p>
        </w:tc>
        <w:tc>
          <w:tcPr>
            <w:tcW w:w="6367"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Görevleri</w:t>
            </w:r>
          </w:p>
        </w:tc>
      </w:tr>
      <w:tr w:rsidR="00932B9A" w:rsidRPr="00932B9A" w:rsidTr="005C76EE">
        <w:tc>
          <w:tcPr>
            <w:tcW w:w="3556"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Okul /Kurum Müdürü</w:t>
            </w:r>
          </w:p>
        </w:tc>
        <w:tc>
          <w:tcPr>
            <w:tcW w:w="6367"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Kanunda belirtilen görevleri yerine getirmek</w:t>
            </w:r>
          </w:p>
        </w:tc>
      </w:tr>
      <w:tr w:rsidR="00932B9A" w:rsidRPr="00932B9A" w:rsidTr="005C76EE">
        <w:tc>
          <w:tcPr>
            <w:tcW w:w="3556"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Müdür Yardımcısı</w:t>
            </w:r>
          </w:p>
        </w:tc>
        <w:tc>
          <w:tcPr>
            <w:tcW w:w="6367"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Eğitim Öğretim ve bunun dışındaki tüm faaliyetlerde okul müdürünün verdiği görevleri yerine getirmek</w:t>
            </w:r>
          </w:p>
        </w:tc>
      </w:tr>
      <w:tr w:rsidR="00932B9A" w:rsidRPr="00932B9A" w:rsidTr="005C76EE">
        <w:tc>
          <w:tcPr>
            <w:tcW w:w="3556"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 xml:space="preserve">Öğretmenler </w:t>
            </w:r>
          </w:p>
        </w:tc>
        <w:tc>
          <w:tcPr>
            <w:tcW w:w="6367"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Kanunda belirti</w:t>
            </w:r>
            <w:r w:rsidR="009D1BDD">
              <w:rPr>
                <w:rFonts w:ascii="Book Antiqua" w:eastAsia="Calibri" w:hAnsi="Book Antiqua" w:cs="Times New Roman"/>
                <w:noProof/>
                <w:sz w:val="24"/>
                <w:szCs w:val="24"/>
                <w:lang w:eastAsia="tr-TR"/>
              </w:rPr>
              <w:t>len görevleri yerine getirmek ,</w:t>
            </w:r>
            <w:r w:rsidRPr="00932B9A">
              <w:rPr>
                <w:rFonts w:ascii="Book Antiqua" w:eastAsia="Calibri" w:hAnsi="Book Antiqua" w:cs="Times New Roman"/>
                <w:noProof/>
                <w:sz w:val="24"/>
                <w:szCs w:val="24"/>
                <w:lang w:eastAsia="tr-TR"/>
              </w:rPr>
              <w:t>okul idaresinin verdiği görevleri yerine getirmek</w:t>
            </w:r>
          </w:p>
        </w:tc>
      </w:tr>
      <w:tr w:rsidR="00932B9A" w:rsidRPr="00932B9A" w:rsidTr="005C76EE">
        <w:tc>
          <w:tcPr>
            <w:tcW w:w="3556"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Yardımcı Hizmetler personeli</w:t>
            </w:r>
          </w:p>
        </w:tc>
        <w:tc>
          <w:tcPr>
            <w:tcW w:w="6367"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 xml:space="preserve">Okulun temizliği </w:t>
            </w:r>
            <w:r w:rsidR="00ED4F7B">
              <w:rPr>
                <w:rFonts w:ascii="Book Antiqua" w:eastAsia="Calibri" w:hAnsi="Book Antiqua" w:cs="Times New Roman"/>
                <w:noProof/>
                <w:sz w:val="24"/>
                <w:szCs w:val="24"/>
                <w:lang w:eastAsia="tr-TR"/>
              </w:rPr>
              <w:t xml:space="preserve">ve </w:t>
            </w:r>
            <w:r w:rsidRPr="00932B9A">
              <w:rPr>
                <w:rFonts w:ascii="Book Antiqua" w:eastAsia="Calibri" w:hAnsi="Book Antiqua" w:cs="Times New Roman"/>
                <w:noProof/>
                <w:sz w:val="24"/>
                <w:szCs w:val="24"/>
                <w:lang w:eastAsia="tr-TR"/>
              </w:rPr>
              <w:t>bakımı gibi tüm faaliyetleri yerine getirmek</w:t>
            </w:r>
          </w:p>
        </w:tc>
      </w:tr>
      <w:tr w:rsidR="005C76EE" w:rsidRPr="00932B9A" w:rsidTr="005C76EE">
        <w:tc>
          <w:tcPr>
            <w:tcW w:w="3556" w:type="dxa"/>
          </w:tcPr>
          <w:p w:rsidR="005C76EE" w:rsidRPr="00932B9A" w:rsidRDefault="005C76EE" w:rsidP="00932B9A">
            <w:pPr>
              <w:spacing w:after="240" w:line="360" w:lineRule="auto"/>
              <w:jc w:val="both"/>
              <w:rPr>
                <w:rFonts w:ascii="Book Antiqua" w:eastAsia="Calibri" w:hAnsi="Book Antiqua" w:cs="Times New Roman"/>
                <w:noProof/>
                <w:sz w:val="24"/>
                <w:szCs w:val="24"/>
                <w:lang w:eastAsia="tr-TR"/>
              </w:rPr>
            </w:pPr>
          </w:p>
        </w:tc>
        <w:tc>
          <w:tcPr>
            <w:tcW w:w="6367" w:type="dxa"/>
          </w:tcPr>
          <w:p w:rsidR="005C76EE" w:rsidRPr="00932B9A" w:rsidRDefault="005C76EE" w:rsidP="00932B9A">
            <w:pPr>
              <w:spacing w:after="240" w:line="360" w:lineRule="auto"/>
              <w:jc w:val="both"/>
              <w:rPr>
                <w:rFonts w:ascii="Book Antiqua" w:eastAsia="Calibri" w:hAnsi="Book Antiqua" w:cs="Times New Roman"/>
                <w:noProof/>
                <w:sz w:val="24"/>
                <w:szCs w:val="24"/>
                <w:lang w:eastAsia="tr-TR"/>
              </w:rPr>
            </w:pPr>
          </w:p>
        </w:tc>
      </w:tr>
    </w:tbl>
    <w:p w:rsidR="008878E1" w:rsidRDefault="007D0CF4" w:rsidP="00286EF1">
      <w:pPr>
        <w:widowControl/>
        <w:autoSpaceDE/>
        <w:autoSpaceDN/>
        <w:spacing w:after="240" w:line="360" w:lineRule="auto"/>
        <w:ind w:left="426"/>
        <w:jc w:val="both"/>
        <w:rPr>
          <w:rFonts w:ascii="Book Antiqua" w:eastAsia="Calibri" w:hAnsi="Book Antiqua" w:cs="Times New Roman"/>
          <w:b/>
          <w:sz w:val="24"/>
          <w:szCs w:val="24"/>
        </w:rPr>
      </w:pPr>
      <w:r>
        <w:rPr>
          <w:rFonts w:ascii="Book Antiqua" w:eastAsia="Calibri" w:hAnsi="Book Antiqua" w:cs="Times New Roman"/>
          <w:b/>
          <w:sz w:val="24"/>
          <w:szCs w:val="24"/>
        </w:rPr>
        <w:t xml:space="preserve">    </w:t>
      </w:r>
      <w:r w:rsidR="00051CE2">
        <w:rPr>
          <w:rFonts w:ascii="Book Antiqua" w:eastAsia="Calibri" w:hAnsi="Book Antiqua" w:cs="Times New Roman"/>
          <w:b/>
          <w:sz w:val="24"/>
          <w:szCs w:val="24"/>
        </w:rPr>
        <w:t xml:space="preserve">   </w:t>
      </w:r>
      <w:r>
        <w:rPr>
          <w:rFonts w:ascii="Book Antiqua" w:eastAsia="Calibri" w:hAnsi="Book Antiqua" w:cs="Times New Roman"/>
          <w:b/>
          <w:sz w:val="24"/>
          <w:szCs w:val="24"/>
        </w:rPr>
        <w:t xml:space="preserve">     </w:t>
      </w:r>
      <w:r w:rsidR="00932B9A" w:rsidRPr="00932B9A">
        <w:rPr>
          <w:rFonts w:ascii="Book Antiqua" w:eastAsia="Calibri" w:hAnsi="Book Antiqua" w:cs="Times New Roman"/>
          <w:b/>
          <w:sz w:val="24"/>
          <w:szCs w:val="24"/>
        </w:rPr>
        <w:t xml:space="preserve"> </w:t>
      </w:r>
      <w:r w:rsidR="00286EF1">
        <w:rPr>
          <w:rFonts w:ascii="Book Antiqua" w:eastAsia="Calibri" w:hAnsi="Book Antiqua" w:cs="Times New Roman"/>
          <w:b/>
          <w:sz w:val="24"/>
          <w:szCs w:val="24"/>
        </w:rPr>
        <w:t xml:space="preserve">      </w:t>
      </w:r>
    </w:p>
    <w:p w:rsidR="008878E1" w:rsidRDefault="008878E1" w:rsidP="00286EF1">
      <w:pPr>
        <w:widowControl/>
        <w:autoSpaceDE/>
        <w:autoSpaceDN/>
        <w:spacing w:after="240" w:line="360" w:lineRule="auto"/>
        <w:ind w:left="426"/>
        <w:jc w:val="both"/>
        <w:rPr>
          <w:rFonts w:ascii="Book Antiqua" w:eastAsia="Calibri" w:hAnsi="Book Antiqua" w:cs="Times New Roman"/>
          <w:b/>
          <w:sz w:val="24"/>
          <w:szCs w:val="24"/>
        </w:rPr>
      </w:pPr>
    </w:p>
    <w:p w:rsidR="008878E1" w:rsidRDefault="008878E1" w:rsidP="00286EF1">
      <w:pPr>
        <w:widowControl/>
        <w:autoSpaceDE/>
        <w:autoSpaceDN/>
        <w:spacing w:after="240" w:line="360" w:lineRule="auto"/>
        <w:ind w:left="426"/>
        <w:jc w:val="both"/>
        <w:rPr>
          <w:rFonts w:ascii="Book Antiqua" w:eastAsia="Calibri" w:hAnsi="Book Antiqua" w:cs="Times New Roman"/>
          <w:b/>
          <w:sz w:val="24"/>
          <w:szCs w:val="24"/>
        </w:rPr>
      </w:pPr>
    </w:p>
    <w:p w:rsidR="008878E1" w:rsidRDefault="008878E1" w:rsidP="00286EF1">
      <w:pPr>
        <w:widowControl/>
        <w:autoSpaceDE/>
        <w:autoSpaceDN/>
        <w:spacing w:after="240" w:line="360" w:lineRule="auto"/>
        <w:ind w:left="426"/>
        <w:jc w:val="both"/>
        <w:rPr>
          <w:rFonts w:ascii="Book Antiqua" w:eastAsia="Calibri" w:hAnsi="Book Antiqua" w:cs="Times New Roman"/>
          <w:b/>
          <w:sz w:val="24"/>
          <w:szCs w:val="24"/>
        </w:rPr>
      </w:pPr>
    </w:p>
    <w:p w:rsidR="008878E1" w:rsidRDefault="008878E1" w:rsidP="00286EF1">
      <w:pPr>
        <w:widowControl/>
        <w:autoSpaceDE/>
        <w:autoSpaceDN/>
        <w:spacing w:after="240" w:line="360" w:lineRule="auto"/>
        <w:ind w:left="426"/>
        <w:jc w:val="both"/>
        <w:rPr>
          <w:rFonts w:ascii="Book Antiqua" w:eastAsia="Calibri" w:hAnsi="Book Antiqua" w:cs="Times New Roman"/>
          <w:b/>
          <w:sz w:val="24"/>
          <w:szCs w:val="24"/>
        </w:rPr>
      </w:pPr>
    </w:p>
    <w:p w:rsidR="008878E1" w:rsidRDefault="008878E1" w:rsidP="00286EF1">
      <w:pPr>
        <w:widowControl/>
        <w:autoSpaceDE/>
        <w:autoSpaceDN/>
        <w:spacing w:after="240" w:line="360" w:lineRule="auto"/>
        <w:ind w:left="426"/>
        <w:jc w:val="both"/>
        <w:rPr>
          <w:rFonts w:ascii="Book Antiqua" w:eastAsia="Calibri" w:hAnsi="Book Antiqua" w:cs="Times New Roman"/>
          <w:b/>
          <w:sz w:val="24"/>
          <w:szCs w:val="24"/>
        </w:rPr>
      </w:pPr>
    </w:p>
    <w:p w:rsidR="008878E1" w:rsidRDefault="008878E1" w:rsidP="00286EF1">
      <w:pPr>
        <w:widowControl/>
        <w:autoSpaceDE/>
        <w:autoSpaceDN/>
        <w:spacing w:after="240" w:line="360" w:lineRule="auto"/>
        <w:ind w:left="426"/>
        <w:jc w:val="both"/>
        <w:rPr>
          <w:rFonts w:ascii="Book Antiqua" w:eastAsia="Calibri" w:hAnsi="Book Antiqua" w:cs="Times New Roman"/>
          <w:b/>
          <w:sz w:val="24"/>
          <w:szCs w:val="24"/>
        </w:rPr>
      </w:pPr>
    </w:p>
    <w:p w:rsidR="008878E1" w:rsidRDefault="008878E1" w:rsidP="00286EF1">
      <w:pPr>
        <w:widowControl/>
        <w:autoSpaceDE/>
        <w:autoSpaceDN/>
        <w:spacing w:after="240" w:line="360" w:lineRule="auto"/>
        <w:ind w:left="426"/>
        <w:jc w:val="both"/>
        <w:rPr>
          <w:rFonts w:ascii="Book Antiqua" w:eastAsia="Calibri" w:hAnsi="Book Antiqua" w:cs="Times New Roman"/>
          <w:b/>
          <w:sz w:val="24"/>
          <w:szCs w:val="24"/>
        </w:rPr>
      </w:pPr>
    </w:p>
    <w:p w:rsidR="008878E1" w:rsidRDefault="008878E1" w:rsidP="00286EF1">
      <w:pPr>
        <w:widowControl/>
        <w:autoSpaceDE/>
        <w:autoSpaceDN/>
        <w:spacing w:after="240" w:line="360" w:lineRule="auto"/>
        <w:ind w:left="426"/>
        <w:jc w:val="both"/>
        <w:rPr>
          <w:rFonts w:ascii="Book Antiqua" w:eastAsia="Calibri" w:hAnsi="Book Antiqua" w:cs="Times New Roman"/>
          <w:b/>
          <w:sz w:val="24"/>
          <w:szCs w:val="24"/>
        </w:rPr>
      </w:pPr>
    </w:p>
    <w:p w:rsidR="008878E1" w:rsidRDefault="008878E1" w:rsidP="00286EF1">
      <w:pPr>
        <w:widowControl/>
        <w:autoSpaceDE/>
        <w:autoSpaceDN/>
        <w:spacing w:after="240" w:line="360" w:lineRule="auto"/>
        <w:ind w:left="426"/>
        <w:jc w:val="both"/>
        <w:rPr>
          <w:rFonts w:ascii="Book Antiqua" w:eastAsia="Calibri" w:hAnsi="Book Antiqua" w:cs="Times New Roman"/>
          <w:b/>
          <w:sz w:val="24"/>
          <w:szCs w:val="24"/>
        </w:rPr>
      </w:pPr>
    </w:p>
    <w:p w:rsidR="008878E1" w:rsidRDefault="008878E1" w:rsidP="00286EF1">
      <w:pPr>
        <w:widowControl/>
        <w:autoSpaceDE/>
        <w:autoSpaceDN/>
        <w:spacing w:after="240" w:line="360" w:lineRule="auto"/>
        <w:ind w:left="426"/>
        <w:jc w:val="both"/>
        <w:rPr>
          <w:rFonts w:ascii="Book Antiqua" w:eastAsia="Calibri" w:hAnsi="Book Antiqua" w:cs="Times New Roman"/>
          <w:b/>
          <w:sz w:val="24"/>
          <w:szCs w:val="24"/>
        </w:rPr>
      </w:pPr>
    </w:p>
    <w:p w:rsidR="008878E1" w:rsidRDefault="008878E1" w:rsidP="00286EF1">
      <w:pPr>
        <w:widowControl/>
        <w:autoSpaceDE/>
        <w:autoSpaceDN/>
        <w:spacing w:after="240" w:line="360" w:lineRule="auto"/>
        <w:ind w:left="426"/>
        <w:jc w:val="both"/>
        <w:rPr>
          <w:rFonts w:ascii="Book Antiqua" w:eastAsia="Calibri" w:hAnsi="Book Antiqua" w:cs="Times New Roman"/>
          <w:b/>
          <w:sz w:val="24"/>
          <w:szCs w:val="24"/>
        </w:rPr>
      </w:pPr>
    </w:p>
    <w:p w:rsidR="008878E1" w:rsidRDefault="008878E1" w:rsidP="00286EF1">
      <w:pPr>
        <w:widowControl/>
        <w:autoSpaceDE/>
        <w:autoSpaceDN/>
        <w:spacing w:after="240" w:line="360" w:lineRule="auto"/>
        <w:ind w:left="426"/>
        <w:jc w:val="both"/>
        <w:rPr>
          <w:rFonts w:ascii="Book Antiqua" w:eastAsia="Calibri" w:hAnsi="Book Antiqua" w:cs="Times New Roman"/>
          <w:b/>
          <w:sz w:val="24"/>
          <w:szCs w:val="24"/>
        </w:rPr>
      </w:pPr>
    </w:p>
    <w:p w:rsidR="00932B9A" w:rsidRPr="00932B9A" w:rsidRDefault="00932B9A" w:rsidP="00286EF1">
      <w:pPr>
        <w:widowControl/>
        <w:autoSpaceDE/>
        <w:autoSpaceDN/>
        <w:spacing w:after="240" w:line="360" w:lineRule="auto"/>
        <w:ind w:left="426"/>
        <w:jc w:val="both"/>
        <w:rPr>
          <w:rFonts w:ascii="Book Antiqua" w:eastAsia="Calibri" w:hAnsi="Book Antiqua" w:cs="Times New Roman"/>
          <w:b/>
          <w:color w:val="FF0000"/>
          <w:sz w:val="24"/>
          <w:szCs w:val="24"/>
        </w:rPr>
      </w:pPr>
      <w:r w:rsidRPr="00932B9A">
        <w:rPr>
          <w:rFonts w:ascii="Book Antiqua" w:eastAsia="Calibri" w:hAnsi="Book Antiqua" w:cs="Times New Roman"/>
          <w:b/>
          <w:noProof/>
          <w:sz w:val="24"/>
          <w:szCs w:val="24"/>
          <w:lang w:eastAsia="tr-TR"/>
        </w:rPr>
        <w:lastRenderedPageBreak/>
        <w:t>İdari Personelin Hizmet Süresine İlişkin Bilgiler</w:t>
      </w:r>
    </w:p>
    <w:tbl>
      <w:tblPr>
        <w:tblStyle w:val="TabloKlavuzu"/>
        <w:tblW w:w="0" w:type="auto"/>
        <w:tblInd w:w="534" w:type="dxa"/>
        <w:tblLook w:val="04A0" w:firstRow="1" w:lastRow="0" w:firstColumn="1" w:lastColumn="0" w:noHBand="0" w:noVBand="1"/>
      </w:tblPr>
      <w:tblGrid>
        <w:gridCol w:w="3103"/>
        <w:gridCol w:w="3817"/>
        <w:gridCol w:w="3002"/>
      </w:tblGrid>
      <w:tr w:rsidR="00932B9A" w:rsidRPr="00932B9A" w:rsidTr="000E60E8">
        <w:trPr>
          <w:trHeight w:val="284"/>
        </w:trPr>
        <w:tc>
          <w:tcPr>
            <w:tcW w:w="3103"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Hizmet Süreleri</w:t>
            </w:r>
          </w:p>
        </w:tc>
        <w:tc>
          <w:tcPr>
            <w:tcW w:w="3817"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Kişi Sayısı</w:t>
            </w:r>
          </w:p>
        </w:tc>
        <w:tc>
          <w:tcPr>
            <w:tcW w:w="3002"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w:t>
            </w:r>
          </w:p>
        </w:tc>
      </w:tr>
      <w:tr w:rsidR="00932B9A" w:rsidRPr="00932B9A" w:rsidTr="00B27066">
        <w:tc>
          <w:tcPr>
            <w:tcW w:w="3103"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1-4 Yıl</w:t>
            </w:r>
          </w:p>
        </w:tc>
        <w:tc>
          <w:tcPr>
            <w:tcW w:w="3817" w:type="dxa"/>
          </w:tcPr>
          <w:p w:rsidR="00932B9A" w:rsidRPr="00932B9A" w:rsidRDefault="00F909CF" w:rsidP="00932B9A">
            <w:pPr>
              <w:spacing w:after="240" w:line="360" w:lineRule="auto"/>
              <w:jc w:val="both"/>
              <w:rPr>
                <w:rFonts w:ascii="Book Antiqua" w:eastAsia="Calibri" w:hAnsi="Book Antiqua" w:cs="Times New Roman"/>
                <w:noProof/>
                <w:sz w:val="24"/>
                <w:szCs w:val="24"/>
                <w:lang w:eastAsia="tr-TR"/>
              </w:rPr>
            </w:pPr>
            <w:r>
              <w:rPr>
                <w:rFonts w:ascii="Book Antiqua" w:eastAsia="Calibri" w:hAnsi="Book Antiqua" w:cs="Times New Roman"/>
                <w:noProof/>
                <w:sz w:val="24"/>
                <w:szCs w:val="24"/>
                <w:lang w:eastAsia="tr-TR"/>
              </w:rPr>
              <w:t>2</w:t>
            </w:r>
          </w:p>
        </w:tc>
        <w:tc>
          <w:tcPr>
            <w:tcW w:w="3002" w:type="dxa"/>
          </w:tcPr>
          <w:p w:rsidR="00932B9A" w:rsidRPr="00932B9A" w:rsidRDefault="00B760FE"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%100</w:t>
            </w:r>
          </w:p>
        </w:tc>
      </w:tr>
      <w:tr w:rsidR="00932B9A" w:rsidRPr="00932B9A" w:rsidTr="00B27066">
        <w:tc>
          <w:tcPr>
            <w:tcW w:w="3103"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5-6 Yıl</w:t>
            </w:r>
          </w:p>
        </w:tc>
        <w:tc>
          <w:tcPr>
            <w:tcW w:w="3817"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c>
          <w:tcPr>
            <w:tcW w:w="3002"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r>
      <w:tr w:rsidR="00932B9A" w:rsidRPr="00932B9A" w:rsidTr="00B27066">
        <w:tc>
          <w:tcPr>
            <w:tcW w:w="3103"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7-10 Yıl</w:t>
            </w:r>
          </w:p>
        </w:tc>
        <w:tc>
          <w:tcPr>
            <w:tcW w:w="3817"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c>
          <w:tcPr>
            <w:tcW w:w="3002"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r>
      <w:tr w:rsidR="00932B9A" w:rsidRPr="00932B9A" w:rsidTr="00B27066">
        <w:tc>
          <w:tcPr>
            <w:tcW w:w="3103"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10 ve Üzeri</w:t>
            </w:r>
          </w:p>
        </w:tc>
        <w:tc>
          <w:tcPr>
            <w:tcW w:w="3817"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c>
          <w:tcPr>
            <w:tcW w:w="3002"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r>
    </w:tbl>
    <w:p w:rsidR="00286EF1" w:rsidRPr="00932B9A" w:rsidRDefault="00286EF1" w:rsidP="00932B9A">
      <w:pPr>
        <w:widowControl/>
        <w:autoSpaceDE/>
        <w:autoSpaceDN/>
        <w:spacing w:after="240" w:line="360" w:lineRule="auto"/>
        <w:ind w:left="1416" w:hanging="1132"/>
        <w:jc w:val="both"/>
        <w:rPr>
          <w:rFonts w:ascii="Book Antiqua" w:eastAsia="Calibri" w:hAnsi="Book Antiqua" w:cs="Times New Roman"/>
          <w:noProof/>
          <w:sz w:val="24"/>
          <w:szCs w:val="24"/>
          <w:lang w:eastAsia="tr-TR"/>
        </w:rPr>
      </w:pPr>
    </w:p>
    <w:p w:rsidR="00932B9A" w:rsidRPr="00932B9A" w:rsidRDefault="00932B9A" w:rsidP="00932B9A">
      <w:pPr>
        <w:widowControl/>
        <w:autoSpaceDE/>
        <w:autoSpaceDN/>
        <w:spacing w:after="240" w:line="360" w:lineRule="auto"/>
        <w:ind w:left="1416" w:hanging="1132"/>
        <w:jc w:val="both"/>
        <w:rPr>
          <w:rFonts w:ascii="Book Antiqua" w:eastAsia="Calibri" w:hAnsi="Book Antiqua" w:cs="Times New Roman"/>
          <w:b/>
          <w:noProof/>
          <w:sz w:val="24"/>
          <w:szCs w:val="24"/>
          <w:lang w:eastAsia="tr-TR"/>
        </w:rPr>
      </w:pPr>
      <w:r w:rsidRPr="00932B9A">
        <w:rPr>
          <w:rFonts w:ascii="Book Antiqua" w:eastAsia="Calibri" w:hAnsi="Book Antiqua" w:cs="Times New Roman"/>
          <w:b/>
          <w:noProof/>
          <w:sz w:val="24"/>
          <w:szCs w:val="24"/>
          <w:lang w:eastAsia="tr-TR"/>
        </w:rPr>
        <w:t>Öğretmenlerin Hizmet Süreleri(Yıl İtibariyle)</w:t>
      </w:r>
    </w:p>
    <w:tbl>
      <w:tblPr>
        <w:tblStyle w:val="TabloKlavuzu"/>
        <w:tblW w:w="0" w:type="auto"/>
        <w:tblInd w:w="675" w:type="dxa"/>
        <w:tblLook w:val="04A0" w:firstRow="1" w:lastRow="0" w:firstColumn="1" w:lastColumn="0" w:noHBand="0" w:noVBand="1"/>
      </w:tblPr>
      <w:tblGrid>
        <w:gridCol w:w="2724"/>
        <w:gridCol w:w="1852"/>
        <w:gridCol w:w="2166"/>
        <w:gridCol w:w="1743"/>
        <w:gridCol w:w="1580"/>
      </w:tblGrid>
      <w:tr w:rsidR="00932B9A" w:rsidRPr="00932B9A" w:rsidTr="00932B9A">
        <w:tc>
          <w:tcPr>
            <w:tcW w:w="2724"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Hizmet Süreleri</w:t>
            </w:r>
          </w:p>
        </w:tc>
        <w:tc>
          <w:tcPr>
            <w:tcW w:w="1852"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 xml:space="preserve">Kadın </w:t>
            </w:r>
          </w:p>
        </w:tc>
        <w:tc>
          <w:tcPr>
            <w:tcW w:w="2166"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Erkek</w:t>
            </w:r>
          </w:p>
        </w:tc>
        <w:tc>
          <w:tcPr>
            <w:tcW w:w="1743" w:type="dxa"/>
          </w:tcPr>
          <w:p w:rsidR="00932B9A" w:rsidRPr="00932B9A" w:rsidRDefault="00B760FE" w:rsidP="00932B9A">
            <w:pPr>
              <w:spacing w:after="240" w:line="360" w:lineRule="auto"/>
              <w:jc w:val="both"/>
              <w:rPr>
                <w:rFonts w:ascii="Book Antiqua" w:eastAsia="Calibri" w:hAnsi="Book Antiqua" w:cs="Times New Roman"/>
                <w:noProof/>
                <w:sz w:val="24"/>
                <w:szCs w:val="24"/>
                <w:lang w:eastAsia="tr-TR"/>
              </w:rPr>
            </w:pPr>
            <w:r>
              <w:rPr>
                <w:rFonts w:ascii="Book Antiqua" w:eastAsia="Calibri" w:hAnsi="Book Antiqua" w:cs="Times New Roman"/>
                <w:noProof/>
                <w:sz w:val="24"/>
                <w:szCs w:val="24"/>
                <w:lang w:eastAsia="tr-TR"/>
              </w:rPr>
              <w:t xml:space="preserve">Toplam </w:t>
            </w:r>
          </w:p>
        </w:tc>
        <w:tc>
          <w:tcPr>
            <w:tcW w:w="1580" w:type="dxa"/>
          </w:tcPr>
          <w:p w:rsidR="00932B9A" w:rsidRPr="00932B9A" w:rsidRDefault="00B760FE"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Hizmet Yılı</w:t>
            </w:r>
          </w:p>
        </w:tc>
      </w:tr>
      <w:tr w:rsidR="00932B9A" w:rsidRPr="00932B9A" w:rsidTr="00932B9A">
        <w:tc>
          <w:tcPr>
            <w:tcW w:w="2724"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1-3 Yıl</w:t>
            </w:r>
          </w:p>
        </w:tc>
        <w:tc>
          <w:tcPr>
            <w:tcW w:w="1852"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c>
          <w:tcPr>
            <w:tcW w:w="2166"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c>
          <w:tcPr>
            <w:tcW w:w="1743"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c>
          <w:tcPr>
            <w:tcW w:w="1580"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r>
      <w:tr w:rsidR="00932B9A" w:rsidRPr="00932B9A" w:rsidTr="00932B9A">
        <w:tc>
          <w:tcPr>
            <w:tcW w:w="2724"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4-6 Yıl</w:t>
            </w:r>
          </w:p>
        </w:tc>
        <w:tc>
          <w:tcPr>
            <w:tcW w:w="1852"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c>
          <w:tcPr>
            <w:tcW w:w="2166"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c>
          <w:tcPr>
            <w:tcW w:w="1743"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c>
          <w:tcPr>
            <w:tcW w:w="1580"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r>
      <w:tr w:rsidR="00932B9A" w:rsidRPr="00932B9A" w:rsidTr="00932B9A">
        <w:tc>
          <w:tcPr>
            <w:tcW w:w="2724"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7-10 Yıl</w:t>
            </w:r>
          </w:p>
        </w:tc>
        <w:tc>
          <w:tcPr>
            <w:tcW w:w="1852"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2</w:t>
            </w:r>
          </w:p>
        </w:tc>
        <w:tc>
          <w:tcPr>
            <w:tcW w:w="2166" w:type="dxa"/>
          </w:tcPr>
          <w:p w:rsidR="00932B9A" w:rsidRPr="00932B9A" w:rsidRDefault="00B760FE" w:rsidP="00932B9A">
            <w:pPr>
              <w:spacing w:after="240" w:line="360" w:lineRule="auto"/>
              <w:jc w:val="both"/>
              <w:rPr>
                <w:rFonts w:ascii="Book Antiqua" w:eastAsia="Calibri" w:hAnsi="Book Antiqua" w:cs="Times New Roman"/>
                <w:noProof/>
                <w:sz w:val="24"/>
                <w:szCs w:val="24"/>
                <w:lang w:eastAsia="tr-TR"/>
              </w:rPr>
            </w:pPr>
            <w:r>
              <w:rPr>
                <w:rFonts w:ascii="Book Antiqua" w:eastAsia="Calibri" w:hAnsi="Book Antiqua" w:cs="Times New Roman"/>
                <w:noProof/>
                <w:sz w:val="24"/>
                <w:szCs w:val="24"/>
                <w:lang w:eastAsia="tr-TR"/>
              </w:rPr>
              <w:t>3</w:t>
            </w:r>
          </w:p>
        </w:tc>
        <w:tc>
          <w:tcPr>
            <w:tcW w:w="1743" w:type="dxa"/>
          </w:tcPr>
          <w:p w:rsidR="00932B9A" w:rsidRPr="00932B9A" w:rsidRDefault="00B760FE" w:rsidP="00932B9A">
            <w:pPr>
              <w:spacing w:after="240" w:line="360" w:lineRule="auto"/>
              <w:jc w:val="both"/>
              <w:rPr>
                <w:rFonts w:ascii="Book Antiqua" w:eastAsia="Calibri" w:hAnsi="Book Antiqua" w:cs="Times New Roman"/>
                <w:noProof/>
                <w:sz w:val="24"/>
                <w:szCs w:val="24"/>
                <w:lang w:eastAsia="tr-TR"/>
              </w:rPr>
            </w:pPr>
            <w:r>
              <w:rPr>
                <w:rFonts w:ascii="Book Antiqua" w:eastAsia="Calibri" w:hAnsi="Book Antiqua" w:cs="Times New Roman"/>
                <w:noProof/>
                <w:sz w:val="24"/>
                <w:szCs w:val="24"/>
                <w:lang w:eastAsia="tr-TR"/>
              </w:rPr>
              <w:t>5</w:t>
            </w:r>
          </w:p>
        </w:tc>
        <w:tc>
          <w:tcPr>
            <w:tcW w:w="1580" w:type="dxa"/>
          </w:tcPr>
          <w:p w:rsidR="00932B9A" w:rsidRPr="00932B9A" w:rsidRDefault="00B760FE" w:rsidP="00932B9A">
            <w:pPr>
              <w:spacing w:after="240" w:line="360" w:lineRule="auto"/>
              <w:jc w:val="both"/>
              <w:rPr>
                <w:rFonts w:ascii="Book Antiqua" w:eastAsia="Calibri" w:hAnsi="Book Antiqua" w:cs="Times New Roman"/>
                <w:noProof/>
                <w:sz w:val="24"/>
                <w:szCs w:val="24"/>
                <w:lang w:eastAsia="tr-TR"/>
              </w:rPr>
            </w:pPr>
            <w:r>
              <w:rPr>
                <w:rFonts w:ascii="Book Antiqua" w:eastAsia="Calibri" w:hAnsi="Book Antiqua" w:cs="Times New Roman"/>
                <w:noProof/>
                <w:sz w:val="24"/>
                <w:szCs w:val="24"/>
                <w:lang w:eastAsia="tr-TR"/>
              </w:rPr>
              <w:t>9</w:t>
            </w:r>
          </w:p>
        </w:tc>
      </w:tr>
      <w:tr w:rsidR="00932B9A" w:rsidRPr="00932B9A" w:rsidTr="00932B9A">
        <w:tc>
          <w:tcPr>
            <w:tcW w:w="2724"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11-15 Yıl</w:t>
            </w:r>
          </w:p>
        </w:tc>
        <w:tc>
          <w:tcPr>
            <w:tcW w:w="1852" w:type="dxa"/>
          </w:tcPr>
          <w:p w:rsidR="00932B9A" w:rsidRPr="00932B9A" w:rsidRDefault="008E6885" w:rsidP="00932B9A">
            <w:pPr>
              <w:spacing w:after="240" w:line="360" w:lineRule="auto"/>
              <w:jc w:val="both"/>
              <w:rPr>
                <w:rFonts w:ascii="Book Antiqua" w:eastAsia="Calibri" w:hAnsi="Book Antiqua" w:cs="Times New Roman"/>
                <w:noProof/>
                <w:sz w:val="24"/>
                <w:szCs w:val="24"/>
                <w:lang w:eastAsia="tr-TR"/>
              </w:rPr>
            </w:pPr>
            <w:r>
              <w:rPr>
                <w:rFonts w:ascii="Book Antiqua" w:eastAsia="Calibri" w:hAnsi="Book Antiqua" w:cs="Times New Roman"/>
                <w:noProof/>
                <w:sz w:val="24"/>
                <w:szCs w:val="24"/>
                <w:lang w:eastAsia="tr-TR"/>
              </w:rPr>
              <w:t>2</w:t>
            </w:r>
          </w:p>
        </w:tc>
        <w:tc>
          <w:tcPr>
            <w:tcW w:w="2166" w:type="dxa"/>
          </w:tcPr>
          <w:p w:rsidR="00932B9A" w:rsidRPr="00932B9A" w:rsidRDefault="008E6885" w:rsidP="00932B9A">
            <w:pPr>
              <w:spacing w:after="240" w:line="360" w:lineRule="auto"/>
              <w:jc w:val="both"/>
              <w:rPr>
                <w:rFonts w:ascii="Book Antiqua" w:eastAsia="Calibri" w:hAnsi="Book Antiqua" w:cs="Times New Roman"/>
                <w:noProof/>
                <w:sz w:val="24"/>
                <w:szCs w:val="24"/>
                <w:lang w:eastAsia="tr-TR"/>
              </w:rPr>
            </w:pPr>
            <w:r>
              <w:rPr>
                <w:rFonts w:ascii="Book Antiqua" w:eastAsia="Calibri" w:hAnsi="Book Antiqua" w:cs="Times New Roman"/>
                <w:noProof/>
                <w:sz w:val="24"/>
                <w:szCs w:val="24"/>
                <w:lang w:eastAsia="tr-TR"/>
              </w:rPr>
              <w:t>2</w:t>
            </w:r>
          </w:p>
        </w:tc>
        <w:tc>
          <w:tcPr>
            <w:tcW w:w="1743" w:type="dxa"/>
          </w:tcPr>
          <w:p w:rsidR="00932B9A" w:rsidRPr="00932B9A" w:rsidRDefault="008E6885" w:rsidP="00932B9A">
            <w:pPr>
              <w:spacing w:after="240" w:line="360" w:lineRule="auto"/>
              <w:jc w:val="both"/>
              <w:rPr>
                <w:rFonts w:ascii="Book Antiqua" w:eastAsia="Calibri" w:hAnsi="Book Antiqua" w:cs="Times New Roman"/>
                <w:noProof/>
                <w:sz w:val="24"/>
                <w:szCs w:val="24"/>
                <w:lang w:eastAsia="tr-TR"/>
              </w:rPr>
            </w:pPr>
            <w:r>
              <w:rPr>
                <w:rFonts w:ascii="Book Antiqua" w:eastAsia="Calibri" w:hAnsi="Book Antiqua" w:cs="Times New Roman"/>
                <w:noProof/>
                <w:sz w:val="24"/>
                <w:szCs w:val="24"/>
                <w:lang w:eastAsia="tr-TR"/>
              </w:rPr>
              <w:t>4</w:t>
            </w:r>
          </w:p>
        </w:tc>
        <w:tc>
          <w:tcPr>
            <w:tcW w:w="1580" w:type="dxa"/>
          </w:tcPr>
          <w:p w:rsidR="00932B9A" w:rsidRPr="00932B9A" w:rsidRDefault="008E6885" w:rsidP="00932B9A">
            <w:pPr>
              <w:spacing w:after="240" w:line="360" w:lineRule="auto"/>
              <w:jc w:val="both"/>
              <w:rPr>
                <w:rFonts w:ascii="Book Antiqua" w:eastAsia="Calibri" w:hAnsi="Book Antiqua" w:cs="Times New Roman"/>
                <w:noProof/>
                <w:sz w:val="24"/>
                <w:szCs w:val="24"/>
                <w:lang w:eastAsia="tr-TR"/>
              </w:rPr>
            </w:pPr>
            <w:r>
              <w:rPr>
                <w:rFonts w:ascii="Book Antiqua" w:eastAsia="Calibri" w:hAnsi="Book Antiqua" w:cs="Times New Roman"/>
                <w:noProof/>
                <w:sz w:val="24"/>
                <w:szCs w:val="24"/>
                <w:lang w:eastAsia="tr-TR"/>
              </w:rPr>
              <w:t>11</w:t>
            </w:r>
          </w:p>
        </w:tc>
      </w:tr>
      <w:tr w:rsidR="00932B9A" w:rsidRPr="00932B9A" w:rsidTr="00932B9A">
        <w:tc>
          <w:tcPr>
            <w:tcW w:w="2724"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16-20 Yıl</w:t>
            </w:r>
          </w:p>
        </w:tc>
        <w:tc>
          <w:tcPr>
            <w:tcW w:w="1852"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c>
          <w:tcPr>
            <w:tcW w:w="2166"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c>
          <w:tcPr>
            <w:tcW w:w="1743"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c>
          <w:tcPr>
            <w:tcW w:w="1580"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r>
      <w:tr w:rsidR="00932B9A" w:rsidRPr="00932B9A" w:rsidTr="00932B9A">
        <w:tc>
          <w:tcPr>
            <w:tcW w:w="2724"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r w:rsidRPr="00932B9A">
              <w:rPr>
                <w:rFonts w:ascii="Book Antiqua" w:eastAsia="Calibri" w:hAnsi="Book Antiqua" w:cs="Times New Roman"/>
                <w:noProof/>
                <w:sz w:val="24"/>
                <w:szCs w:val="24"/>
                <w:lang w:eastAsia="tr-TR"/>
              </w:rPr>
              <w:t>20 ve Yıl</w:t>
            </w:r>
          </w:p>
        </w:tc>
        <w:tc>
          <w:tcPr>
            <w:tcW w:w="1852"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c>
          <w:tcPr>
            <w:tcW w:w="2166"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c>
          <w:tcPr>
            <w:tcW w:w="1743"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c>
          <w:tcPr>
            <w:tcW w:w="1580" w:type="dxa"/>
          </w:tcPr>
          <w:p w:rsidR="00932B9A" w:rsidRPr="00932B9A" w:rsidRDefault="00932B9A" w:rsidP="00932B9A">
            <w:pPr>
              <w:spacing w:after="240" w:line="360" w:lineRule="auto"/>
              <w:jc w:val="both"/>
              <w:rPr>
                <w:rFonts w:ascii="Book Antiqua" w:eastAsia="Calibri" w:hAnsi="Book Antiqua" w:cs="Times New Roman"/>
                <w:noProof/>
                <w:sz w:val="24"/>
                <w:szCs w:val="24"/>
                <w:lang w:eastAsia="tr-TR"/>
              </w:rPr>
            </w:pPr>
          </w:p>
        </w:tc>
      </w:tr>
    </w:tbl>
    <w:p w:rsidR="00E92F55" w:rsidRPr="00E92F55" w:rsidRDefault="00E92F55" w:rsidP="00E92F55">
      <w:pPr>
        <w:widowControl/>
        <w:autoSpaceDE/>
        <w:autoSpaceDN/>
        <w:spacing w:after="200" w:line="276" w:lineRule="auto"/>
        <w:rPr>
          <w:rFonts w:ascii="Book Antiqua" w:eastAsia="Calibri" w:hAnsi="Book Antiqua" w:cs="Times New Roman"/>
          <w:b/>
          <w:color w:val="538135"/>
          <w:sz w:val="28"/>
        </w:rPr>
      </w:pPr>
    </w:p>
    <w:p w:rsidR="00E92F55" w:rsidRPr="008878E1" w:rsidRDefault="00E92F55" w:rsidP="00E92F55">
      <w:pPr>
        <w:widowControl/>
        <w:autoSpaceDE/>
        <w:autoSpaceDN/>
        <w:spacing w:after="200" w:line="276" w:lineRule="auto"/>
        <w:ind w:left="426"/>
        <w:jc w:val="both"/>
        <w:rPr>
          <w:rFonts w:ascii="Book Antiqua" w:eastAsia="Calibri" w:hAnsi="Book Antiqua" w:cs="Times New Roman"/>
          <w:b/>
          <w:color w:val="000000" w:themeColor="text1"/>
          <w:sz w:val="28"/>
        </w:rPr>
      </w:pPr>
      <w:r w:rsidRPr="008878E1">
        <w:rPr>
          <w:rFonts w:ascii="Book Antiqua" w:eastAsia="Calibri" w:hAnsi="Book Antiqua" w:cs="Times New Roman"/>
          <w:b/>
          <w:color w:val="000000" w:themeColor="text1"/>
          <w:sz w:val="28"/>
        </w:rPr>
        <w:t>2.7.1. Kurum Kültürü</w:t>
      </w:r>
    </w:p>
    <w:p w:rsidR="00E92F55" w:rsidRDefault="00E92F55" w:rsidP="00E92F55">
      <w:pPr>
        <w:widowControl/>
        <w:autoSpaceDE/>
        <w:autoSpaceDN/>
        <w:spacing w:after="200" w:line="276" w:lineRule="auto"/>
        <w:ind w:left="426"/>
        <w:jc w:val="both"/>
        <w:rPr>
          <w:rFonts w:ascii="Book Antiqua" w:eastAsia="Calibri" w:hAnsi="Book Antiqua" w:cs="Times New Roman"/>
          <w:sz w:val="24"/>
          <w:szCs w:val="24"/>
        </w:rPr>
      </w:pPr>
      <w:r w:rsidRPr="00E92F55">
        <w:rPr>
          <w:rFonts w:ascii="Book Antiqua" w:eastAsia="Calibri" w:hAnsi="Book Antiqua" w:cs="Times New Roman"/>
          <w:sz w:val="24"/>
          <w:szCs w:val="24"/>
        </w:rPr>
        <w:t xml:space="preserve">Kurumlar içinde bulundukları çevreyle sürekli etkileşim içindedirler ve kendilerinin de içinde bulunduğu ülkenin ve toplumun kültüründen etkilenirler. Evrensel ve milli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8878E1" w:rsidRDefault="008878E1" w:rsidP="00E92F55">
      <w:pPr>
        <w:widowControl/>
        <w:autoSpaceDE/>
        <w:autoSpaceDN/>
        <w:spacing w:after="200" w:line="276" w:lineRule="auto"/>
        <w:ind w:left="426"/>
        <w:jc w:val="both"/>
        <w:rPr>
          <w:rFonts w:ascii="Book Antiqua" w:eastAsia="Calibri" w:hAnsi="Book Antiqua" w:cs="Times New Roman"/>
          <w:sz w:val="24"/>
          <w:szCs w:val="24"/>
        </w:rPr>
      </w:pPr>
    </w:p>
    <w:p w:rsidR="008878E1" w:rsidRPr="00E92F55" w:rsidRDefault="008878E1" w:rsidP="00E92F55">
      <w:pPr>
        <w:widowControl/>
        <w:autoSpaceDE/>
        <w:autoSpaceDN/>
        <w:spacing w:after="200" w:line="276" w:lineRule="auto"/>
        <w:ind w:left="426"/>
        <w:jc w:val="both"/>
        <w:rPr>
          <w:rFonts w:ascii="Book Antiqua" w:eastAsia="Calibri" w:hAnsi="Book Antiqua" w:cs="Times New Roman"/>
          <w:sz w:val="24"/>
          <w:szCs w:val="24"/>
        </w:rPr>
      </w:pPr>
    </w:p>
    <w:p w:rsidR="00E92F55" w:rsidRPr="008878E1" w:rsidRDefault="00E92F55" w:rsidP="00E92F55">
      <w:pPr>
        <w:widowControl/>
        <w:autoSpaceDE/>
        <w:autoSpaceDN/>
        <w:spacing w:after="200" w:line="276" w:lineRule="auto"/>
        <w:ind w:left="426" w:hanging="426"/>
        <w:rPr>
          <w:rFonts w:ascii="Book Antiqua" w:eastAsia="Calibri" w:hAnsi="Book Antiqua" w:cs="Times New Roman"/>
          <w:b/>
          <w:color w:val="000000" w:themeColor="text1"/>
          <w:sz w:val="28"/>
        </w:rPr>
      </w:pPr>
      <w:r w:rsidRPr="008878E1">
        <w:rPr>
          <w:rFonts w:ascii="Book Antiqua" w:eastAsia="Calibri" w:hAnsi="Book Antiqua" w:cs="Times New Roman"/>
          <w:b/>
          <w:color w:val="000000" w:themeColor="text1"/>
          <w:sz w:val="28"/>
        </w:rPr>
        <w:lastRenderedPageBreak/>
        <w:t xml:space="preserve">    </w:t>
      </w:r>
      <w:r w:rsidR="00963F74" w:rsidRPr="008878E1">
        <w:rPr>
          <w:rFonts w:ascii="Book Antiqua" w:eastAsia="Calibri" w:hAnsi="Book Antiqua" w:cs="Times New Roman"/>
          <w:b/>
          <w:color w:val="000000" w:themeColor="text1"/>
          <w:sz w:val="28"/>
        </w:rPr>
        <w:t xml:space="preserve">  </w:t>
      </w:r>
      <w:r w:rsidRPr="008878E1">
        <w:rPr>
          <w:rFonts w:ascii="Book Antiqua" w:eastAsia="Calibri" w:hAnsi="Book Antiqua" w:cs="Times New Roman"/>
          <w:b/>
          <w:color w:val="000000" w:themeColor="text1"/>
          <w:sz w:val="28"/>
        </w:rPr>
        <w:t>2.7.2. İnsan Kaynakları</w:t>
      </w:r>
    </w:p>
    <w:tbl>
      <w:tblPr>
        <w:tblW w:w="10348" w:type="dxa"/>
        <w:tblInd w:w="354"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9633"/>
        <w:gridCol w:w="807"/>
      </w:tblGrid>
      <w:tr w:rsidR="00E92F55" w:rsidRPr="00E92F55" w:rsidTr="005C76EE">
        <w:trPr>
          <w:trHeight w:val="295"/>
        </w:trPr>
        <w:tc>
          <w:tcPr>
            <w:tcW w:w="9633" w:type="dxa"/>
            <w:shd w:val="clear" w:color="auto" w:fill="FABF8F" w:themeFill="accent6" w:themeFillTint="99"/>
            <w:noWrap/>
            <w:vAlign w:val="bottom"/>
          </w:tcPr>
          <w:p w:rsidR="00E92F55" w:rsidRPr="00E92F55" w:rsidRDefault="00E92F55" w:rsidP="00E92F55">
            <w:pPr>
              <w:widowControl/>
              <w:autoSpaceDE/>
              <w:autoSpaceDN/>
              <w:ind w:left="289"/>
              <w:jc w:val="both"/>
              <w:rPr>
                <w:rFonts w:ascii="Book Antiqua" w:eastAsia="Times New Roman" w:hAnsi="Book Antiqua" w:cs="Times New Roman"/>
                <w:b/>
                <w:color w:val="000000"/>
                <w:sz w:val="24"/>
                <w:szCs w:val="24"/>
                <w:lang w:eastAsia="tr-TR"/>
              </w:rPr>
            </w:pPr>
            <w:bookmarkStart w:id="1" w:name="_Toc536091203"/>
            <w:r w:rsidRPr="00E92F55">
              <w:rPr>
                <w:rFonts w:ascii="Book Antiqua" w:eastAsia="Times New Roman" w:hAnsi="Book Antiqua" w:cs="Times New Roman"/>
                <w:b/>
                <w:color w:val="000000"/>
                <w:sz w:val="24"/>
                <w:szCs w:val="24"/>
                <w:lang w:eastAsia="tr-TR"/>
              </w:rPr>
              <w:t xml:space="preserve">Görev </w:t>
            </w:r>
            <w:proofErr w:type="spellStart"/>
            <w:r w:rsidRPr="00E92F55">
              <w:rPr>
                <w:rFonts w:ascii="Book Antiqua" w:eastAsia="Times New Roman" w:hAnsi="Book Antiqua" w:cs="Times New Roman"/>
                <w:b/>
                <w:color w:val="000000"/>
                <w:sz w:val="24"/>
                <w:szCs w:val="24"/>
                <w:lang w:eastAsia="tr-TR"/>
              </w:rPr>
              <w:t>Ünvanı</w:t>
            </w:r>
            <w:proofErr w:type="spellEnd"/>
          </w:p>
        </w:tc>
        <w:tc>
          <w:tcPr>
            <w:tcW w:w="715" w:type="dxa"/>
            <w:shd w:val="clear" w:color="auto" w:fill="FABF8F" w:themeFill="accent6" w:themeFillTint="99"/>
            <w:noWrap/>
            <w:vAlign w:val="bottom"/>
          </w:tcPr>
          <w:p w:rsidR="00E92F55" w:rsidRPr="00E92F55" w:rsidRDefault="00E92F55" w:rsidP="00E92F55">
            <w:pPr>
              <w:widowControl/>
              <w:autoSpaceDE/>
              <w:autoSpaceDN/>
              <w:jc w:val="both"/>
              <w:rPr>
                <w:rFonts w:ascii="Book Antiqua" w:eastAsia="Times New Roman" w:hAnsi="Book Antiqua" w:cs="Times New Roman"/>
                <w:b/>
                <w:color w:val="000000"/>
                <w:sz w:val="24"/>
                <w:szCs w:val="24"/>
                <w:lang w:eastAsia="tr-TR"/>
              </w:rPr>
            </w:pPr>
            <w:r w:rsidRPr="00E92F55">
              <w:rPr>
                <w:rFonts w:ascii="Book Antiqua" w:eastAsia="Times New Roman" w:hAnsi="Book Antiqua" w:cs="Times New Roman"/>
                <w:b/>
                <w:color w:val="000000"/>
                <w:sz w:val="24"/>
                <w:szCs w:val="24"/>
                <w:lang w:eastAsia="tr-TR"/>
              </w:rPr>
              <w:t>Sayısı</w:t>
            </w:r>
          </w:p>
        </w:tc>
      </w:tr>
      <w:tr w:rsidR="00E92F55" w:rsidRPr="00E92F55" w:rsidTr="005C76EE">
        <w:trPr>
          <w:trHeight w:val="295"/>
        </w:trPr>
        <w:tc>
          <w:tcPr>
            <w:tcW w:w="9633" w:type="dxa"/>
            <w:shd w:val="clear" w:color="auto" w:fill="FDE9D9" w:themeFill="accent6" w:themeFillTint="33"/>
            <w:noWrap/>
            <w:hideMark/>
          </w:tcPr>
          <w:p w:rsidR="00E92F55" w:rsidRPr="00E92F55" w:rsidRDefault="00E92F55" w:rsidP="00E92F55">
            <w:pPr>
              <w:widowControl/>
              <w:autoSpaceDE/>
              <w:autoSpaceDN/>
              <w:jc w:val="both"/>
              <w:rPr>
                <w:rFonts w:ascii="Book Antiqua" w:eastAsia="Times New Roman" w:hAnsi="Book Antiqua" w:cs="Times New Roman"/>
                <w:color w:val="000000"/>
                <w:sz w:val="24"/>
                <w:szCs w:val="24"/>
                <w:lang w:eastAsia="tr-TR"/>
              </w:rPr>
            </w:pPr>
            <w:r w:rsidRPr="00E92F55">
              <w:rPr>
                <w:rFonts w:ascii="Book Antiqua" w:eastAsia="Times New Roman" w:hAnsi="Book Antiqua" w:cs="Times New Roman"/>
                <w:color w:val="000000"/>
                <w:sz w:val="24"/>
                <w:szCs w:val="24"/>
                <w:lang w:eastAsia="tr-TR"/>
              </w:rPr>
              <w:t>Okul Müdürü</w:t>
            </w:r>
          </w:p>
        </w:tc>
        <w:tc>
          <w:tcPr>
            <w:tcW w:w="715" w:type="dxa"/>
            <w:shd w:val="clear" w:color="auto" w:fill="FDE9D9" w:themeFill="accent6" w:themeFillTint="33"/>
            <w:noWrap/>
            <w:vAlign w:val="bottom"/>
            <w:hideMark/>
          </w:tcPr>
          <w:p w:rsidR="00E92F55" w:rsidRPr="00E92F55" w:rsidRDefault="00E92F55" w:rsidP="00E92F55">
            <w:pPr>
              <w:widowControl/>
              <w:autoSpaceDE/>
              <w:autoSpaceDN/>
              <w:jc w:val="both"/>
              <w:rPr>
                <w:rFonts w:ascii="Book Antiqua" w:eastAsia="Times New Roman" w:hAnsi="Book Antiqua" w:cs="Times New Roman"/>
                <w:color w:val="000000"/>
                <w:sz w:val="24"/>
                <w:szCs w:val="24"/>
                <w:lang w:eastAsia="tr-TR"/>
              </w:rPr>
            </w:pPr>
            <w:r w:rsidRPr="00E92F55">
              <w:rPr>
                <w:rFonts w:ascii="Book Antiqua" w:eastAsia="Times New Roman" w:hAnsi="Book Antiqua" w:cs="Times New Roman"/>
                <w:color w:val="000000"/>
                <w:sz w:val="24"/>
                <w:szCs w:val="24"/>
                <w:lang w:eastAsia="tr-TR"/>
              </w:rPr>
              <w:t>1</w:t>
            </w:r>
          </w:p>
        </w:tc>
      </w:tr>
      <w:tr w:rsidR="00E92F55" w:rsidRPr="00E92F55" w:rsidTr="005C76EE">
        <w:trPr>
          <w:trHeight w:val="295"/>
        </w:trPr>
        <w:tc>
          <w:tcPr>
            <w:tcW w:w="9633" w:type="dxa"/>
            <w:shd w:val="clear" w:color="auto" w:fill="FDE9D9" w:themeFill="accent6" w:themeFillTint="33"/>
            <w:noWrap/>
            <w:hideMark/>
          </w:tcPr>
          <w:p w:rsidR="00E92F55" w:rsidRPr="00E92F55" w:rsidRDefault="00E92F55" w:rsidP="00E92F55">
            <w:pPr>
              <w:widowControl/>
              <w:autoSpaceDE/>
              <w:autoSpaceDN/>
              <w:jc w:val="both"/>
              <w:rPr>
                <w:rFonts w:ascii="Book Antiqua" w:eastAsia="Times New Roman" w:hAnsi="Book Antiqua" w:cs="Times New Roman"/>
                <w:color w:val="000000"/>
                <w:sz w:val="24"/>
                <w:szCs w:val="24"/>
                <w:lang w:eastAsia="tr-TR"/>
              </w:rPr>
            </w:pPr>
            <w:r w:rsidRPr="00E92F55">
              <w:rPr>
                <w:rFonts w:ascii="Book Antiqua" w:eastAsia="Times New Roman" w:hAnsi="Book Antiqua" w:cs="Times New Roman"/>
                <w:color w:val="000000"/>
                <w:sz w:val="24"/>
                <w:szCs w:val="24"/>
                <w:lang w:eastAsia="tr-TR"/>
              </w:rPr>
              <w:t>Müdür Yardımcısı</w:t>
            </w:r>
          </w:p>
        </w:tc>
        <w:tc>
          <w:tcPr>
            <w:tcW w:w="715" w:type="dxa"/>
            <w:shd w:val="clear" w:color="auto" w:fill="FDE9D9" w:themeFill="accent6" w:themeFillTint="33"/>
            <w:noWrap/>
            <w:vAlign w:val="bottom"/>
            <w:hideMark/>
          </w:tcPr>
          <w:p w:rsidR="00E92F55" w:rsidRPr="00E92F55" w:rsidRDefault="00E92F55" w:rsidP="00E92F55">
            <w:pPr>
              <w:widowControl/>
              <w:autoSpaceDE/>
              <w:autoSpaceDN/>
              <w:jc w:val="both"/>
              <w:rPr>
                <w:rFonts w:ascii="Book Antiqua" w:eastAsia="Times New Roman" w:hAnsi="Book Antiqua" w:cs="Times New Roman"/>
                <w:color w:val="000000"/>
                <w:sz w:val="24"/>
                <w:szCs w:val="24"/>
                <w:lang w:eastAsia="tr-TR"/>
              </w:rPr>
            </w:pPr>
            <w:r w:rsidRPr="00E92F55">
              <w:rPr>
                <w:rFonts w:ascii="Book Antiqua" w:eastAsia="Times New Roman" w:hAnsi="Book Antiqua" w:cs="Times New Roman"/>
                <w:color w:val="000000"/>
                <w:sz w:val="24"/>
                <w:szCs w:val="24"/>
                <w:lang w:eastAsia="tr-TR"/>
              </w:rPr>
              <w:t>1</w:t>
            </w:r>
          </w:p>
        </w:tc>
      </w:tr>
      <w:tr w:rsidR="00E92F55" w:rsidRPr="00E92F55" w:rsidTr="005C76EE">
        <w:trPr>
          <w:trHeight w:val="295"/>
        </w:trPr>
        <w:tc>
          <w:tcPr>
            <w:tcW w:w="9633" w:type="dxa"/>
            <w:shd w:val="clear" w:color="auto" w:fill="FDE9D9" w:themeFill="accent6" w:themeFillTint="33"/>
            <w:noWrap/>
            <w:hideMark/>
          </w:tcPr>
          <w:p w:rsidR="00E92F55" w:rsidRPr="00E92F55" w:rsidRDefault="00E92F55" w:rsidP="00E92F55">
            <w:pPr>
              <w:widowControl/>
              <w:autoSpaceDE/>
              <w:autoSpaceDN/>
              <w:jc w:val="both"/>
              <w:rPr>
                <w:rFonts w:ascii="Book Antiqua" w:eastAsia="Times New Roman" w:hAnsi="Book Antiqua" w:cs="Times New Roman"/>
                <w:color w:val="000000"/>
                <w:sz w:val="24"/>
                <w:szCs w:val="24"/>
                <w:lang w:eastAsia="tr-TR"/>
              </w:rPr>
            </w:pPr>
            <w:r w:rsidRPr="00E92F55">
              <w:rPr>
                <w:rFonts w:ascii="Book Antiqua" w:eastAsia="Times New Roman" w:hAnsi="Book Antiqua" w:cs="Times New Roman"/>
                <w:color w:val="000000"/>
                <w:sz w:val="24"/>
                <w:szCs w:val="24"/>
                <w:lang w:eastAsia="tr-TR"/>
              </w:rPr>
              <w:t>Öğretmen</w:t>
            </w:r>
          </w:p>
        </w:tc>
        <w:tc>
          <w:tcPr>
            <w:tcW w:w="715" w:type="dxa"/>
            <w:shd w:val="clear" w:color="auto" w:fill="FDE9D9" w:themeFill="accent6" w:themeFillTint="33"/>
            <w:noWrap/>
            <w:vAlign w:val="bottom"/>
            <w:hideMark/>
          </w:tcPr>
          <w:p w:rsidR="00E92F55" w:rsidRPr="00E92F55" w:rsidRDefault="00E92F55" w:rsidP="00E92F55">
            <w:pPr>
              <w:widowControl/>
              <w:autoSpaceDE/>
              <w:autoSpaceDN/>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9</w:t>
            </w:r>
          </w:p>
        </w:tc>
      </w:tr>
      <w:tr w:rsidR="00E92F55" w:rsidRPr="00E92F55" w:rsidTr="005C76EE">
        <w:trPr>
          <w:trHeight w:val="295"/>
        </w:trPr>
        <w:tc>
          <w:tcPr>
            <w:tcW w:w="9633" w:type="dxa"/>
            <w:shd w:val="clear" w:color="auto" w:fill="FDE9D9" w:themeFill="accent6" w:themeFillTint="33"/>
            <w:noWrap/>
            <w:hideMark/>
          </w:tcPr>
          <w:p w:rsidR="00E92F55" w:rsidRPr="00E92F55" w:rsidRDefault="00E92F55" w:rsidP="00E92F55">
            <w:pPr>
              <w:widowControl/>
              <w:autoSpaceDE/>
              <w:autoSpaceDN/>
              <w:jc w:val="both"/>
              <w:rPr>
                <w:rFonts w:ascii="Book Antiqua" w:eastAsia="Times New Roman" w:hAnsi="Book Antiqua" w:cs="Times New Roman"/>
                <w:color w:val="000000"/>
                <w:sz w:val="24"/>
                <w:szCs w:val="24"/>
                <w:lang w:eastAsia="tr-TR"/>
              </w:rPr>
            </w:pPr>
            <w:r w:rsidRPr="00E92F55">
              <w:rPr>
                <w:rFonts w:ascii="Book Antiqua" w:eastAsia="Times New Roman" w:hAnsi="Book Antiqua" w:cs="Times New Roman"/>
                <w:color w:val="000000"/>
                <w:sz w:val="24"/>
                <w:szCs w:val="24"/>
                <w:lang w:eastAsia="tr-TR"/>
              </w:rPr>
              <w:t>Geçici İşçi</w:t>
            </w:r>
          </w:p>
        </w:tc>
        <w:tc>
          <w:tcPr>
            <w:tcW w:w="715" w:type="dxa"/>
            <w:shd w:val="clear" w:color="auto" w:fill="FDE9D9" w:themeFill="accent6" w:themeFillTint="33"/>
            <w:noWrap/>
            <w:vAlign w:val="bottom"/>
            <w:hideMark/>
          </w:tcPr>
          <w:p w:rsidR="00E92F55" w:rsidRPr="00E92F55" w:rsidRDefault="00E92F55" w:rsidP="00E92F55">
            <w:pPr>
              <w:widowControl/>
              <w:autoSpaceDE/>
              <w:autoSpaceDN/>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1</w:t>
            </w:r>
          </w:p>
        </w:tc>
      </w:tr>
      <w:tr w:rsidR="00E92F55" w:rsidRPr="00E92F55" w:rsidTr="005C76EE">
        <w:trPr>
          <w:trHeight w:val="295"/>
        </w:trPr>
        <w:tc>
          <w:tcPr>
            <w:tcW w:w="9633" w:type="dxa"/>
            <w:shd w:val="clear" w:color="auto" w:fill="FDE9D9" w:themeFill="accent6" w:themeFillTint="33"/>
            <w:noWrap/>
            <w:vAlign w:val="bottom"/>
            <w:hideMark/>
          </w:tcPr>
          <w:p w:rsidR="00E92F55" w:rsidRPr="00E92F55" w:rsidRDefault="00E92F55" w:rsidP="00E92F55">
            <w:pPr>
              <w:widowControl/>
              <w:autoSpaceDE/>
              <w:autoSpaceDN/>
              <w:jc w:val="both"/>
              <w:rPr>
                <w:rFonts w:ascii="Book Antiqua" w:eastAsia="Times New Roman" w:hAnsi="Book Antiqua" w:cs="Times New Roman"/>
                <w:b/>
                <w:color w:val="000000"/>
                <w:sz w:val="24"/>
                <w:szCs w:val="24"/>
                <w:lang w:eastAsia="tr-TR"/>
              </w:rPr>
            </w:pPr>
            <w:r w:rsidRPr="00E92F55">
              <w:rPr>
                <w:rFonts w:ascii="Book Antiqua" w:eastAsia="Times New Roman" w:hAnsi="Book Antiqua" w:cs="Times New Roman"/>
                <w:b/>
                <w:color w:val="000000"/>
                <w:sz w:val="24"/>
                <w:szCs w:val="24"/>
                <w:lang w:eastAsia="tr-TR"/>
              </w:rPr>
              <w:t>Toplam</w:t>
            </w:r>
          </w:p>
        </w:tc>
        <w:tc>
          <w:tcPr>
            <w:tcW w:w="715" w:type="dxa"/>
            <w:shd w:val="clear" w:color="auto" w:fill="FDE9D9" w:themeFill="accent6" w:themeFillTint="33"/>
            <w:noWrap/>
            <w:vAlign w:val="bottom"/>
            <w:hideMark/>
          </w:tcPr>
          <w:p w:rsidR="00E92F55" w:rsidRPr="00E92F55" w:rsidRDefault="00E92F55" w:rsidP="00E92F55">
            <w:pPr>
              <w:widowControl/>
              <w:autoSpaceDE/>
              <w:autoSpaceDN/>
              <w:jc w:val="both"/>
              <w:rPr>
                <w:rFonts w:ascii="Book Antiqua" w:eastAsia="Times New Roman" w:hAnsi="Book Antiqua" w:cs="Times New Roman"/>
                <w:b/>
                <w:color w:val="000000"/>
                <w:sz w:val="24"/>
                <w:szCs w:val="24"/>
                <w:lang w:eastAsia="tr-TR"/>
              </w:rPr>
            </w:pPr>
            <w:r>
              <w:rPr>
                <w:rFonts w:ascii="Book Antiqua" w:eastAsia="Times New Roman" w:hAnsi="Book Antiqua" w:cs="Times New Roman"/>
                <w:b/>
                <w:color w:val="000000"/>
                <w:sz w:val="24"/>
                <w:szCs w:val="24"/>
                <w:lang w:eastAsia="tr-TR"/>
              </w:rPr>
              <w:t>12</w:t>
            </w:r>
          </w:p>
        </w:tc>
      </w:tr>
    </w:tbl>
    <w:p w:rsidR="00E92F55" w:rsidRPr="00E92F55" w:rsidRDefault="00963F74" w:rsidP="00E92F55">
      <w:pPr>
        <w:widowControl/>
        <w:autoSpaceDE/>
        <w:autoSpaceDN/>
        <w:spacing w:after="120" w:line="360" w:lineRule="auto"/>
        <w:jc w:val="both"/>
        <w:rPr>
          <w:rFonts w:ascii="Book Antiqua" w:eastAsia="Calibri" w:hAnsi="Book Antiqua" w:cs="Times New Roman"/>
          <w:sz w:val="24"/>
          <w:szCs w:val="24"/>
        </w:rPr>
      </w:pPr>
      <w:r>
        <w:rPr>
          <w:rFonts w:ascii="Book Antiqua" w:eastAsia="Calibri" w:hAnsi="Book Antiqua" w:cs="Times New Roman"/>
          <w:b/>
          <w:sz w:val="24"/>
          <w:szCs w:val="24"/>
        </w:rPr>
        <w:t xml:space="preserve">    </w:t>
      </w:r>
      <w:r w:rsidR="00E92F55" w:rsidRPr="00E92F55">
        <w:rPr>
          <w:rFonts w:ascii="Book Antiqua" w:eastAsia="Calibri" w:hAnsi="Book Antiqua" w:cs="Times New Roman"/>
          <w:b/>
          <w:sz w:val="24"/>
          <w:szCs w:val="24"/>
        </w:rPr>
        <w:t xml:space="preserve">Tablo </w:t>
      </w:r>
      <w:r w:rsidR="00E92F55" w:rsidRPr="00E92F55">
        <w:rPr>
          <w:rFonts w:ascii="Book Antiqua" w:eastAsia="Calibri" w:hAnsi="Book Antiqua" w:cs="Times New Roman"/>
          <w:b/>
          <w:sz w:val="24"/>
          <w:szCs w:val="24"/>
        </w:rPr>
        <w:fldChar w:fldCharType="begin"/>
      </w:r>
      <w:r w:rsidR="00E92F55" w:rsidRPr="00E92F55">
        <w:rPr>
          <w:rFonts w:ascii="Book Antiqua" w:eastAsia="Calibri" w:hAnsi="Book Antiqua" w:cs="Times New Roman"/>
          <w:b/>
          <w:sz w:val="24"/>
          <w:szCs w:val="24"/>
        </w:rPr>
        <w:instrText xml:space="preserve"> SEQ Tablo \* ARABIC </w:instrText>
      </w:r>
      <w:r w:rsidR="00E92F55" w:rsidRPr="00E92F55">
        <w:rPr>
          <w:rFonts w:ascii="Book Antiqua" w:eastAsia="Calibri" w:hAnsi="Book Antiqua" w:cs="Times New Roman"/>
          <w:b/>
          <w:sz w:val="24"/>
          <w:szCs w:val="24"/>
        </w:rPr>
        <w:fldChar w:fldCharType="separate"/>
      </w:r>
      <w:r w:rsidR="00E92F55" w:rsidRPr="00E92F55">
        <w:rPr>
          <w:rFonts w:ascii="Book Antiqua" w:eastAsia="Calibri" w:hAnsi="Book Antiqua" w:cs="Times New Roman"/>
          <w:b/>
          <w:noProof/>
          <w:sz w:val="24"/>
          <w:szCs w:val="24"/>
        </w:rPr>
        <w:t>4</w:t>
      </w:r>
      <w:r w:rsidR="00E92F55" w:rsidRPr="00E92F55">
        <w:rPr>
          <w:rFonts w:ascii="Book Antiqua" w:eastAsia="Calibri" w:hAnsi="Book Antiqua" w:cs="Times New Roman"/>
          <w:b/>
          <w:sz w:val="24"/>
          <w:szCs w:val="24"/>
        </w:rPr>
        <w:fldChar w:fldCharType="end"/>
      </w:r>
      <w:r w:rsidR="00E92F55" w:rsidRPr="00E92F55">
        <w:rPr>
          <w:rFonts w:ascii="Book Antiqua" w:eastAsia="Calibri" w:hAnsi="Book Antiqua" w:cs="Times New Roman"/>
          <w:b/>
          <w:sz w:val="24"/>
          <w:szCs w:val="24"/>
        </w:rPr>
        <w:t>.</w:t>
      </w:r>
      <w:r w:rsidR="00E92F55" w:rsidRPr="00E92F55">
        <w:rPr>
          <w:rFonts w:ascii="Book Antiqua" w:eastAsia="Calibri" w:hAnsi="Book Antiqua" w:cs="Times New Roman"/>
          <w:sz w:val="24"/>
          <w:szCs w:val="24"/>
        </w:rPr>
        <w:t xml:space="preserve"> </w:t>
      </w:r>
      <w:r w:rsidR="002C53EA">
        <w:rPr>
          <w:rFonts w:ascii="Book Antiqua" w:eastAsia="Calibri" w:hAnsi="Book Antiqua" w:cs="Times New Roman"/>
          <w:sz w:val="24"/>
          <w:szCs w:val="24"/>
        </w:rPr>
        <w:t xml:space="preserve">Gölcük </w:t>
      </w:r>
      <w:r w:rsidR="007D73A0">
        <w:rPr>
          <w:rFonts w:ascii="Book Antiqua" w:eastAsia="Calibri" w:hAnsi="Book Antiqua" w:cs="Times New Roman"/>
          <w:sz w:val="24"/>
          <w:szCs w:val="24"/>
        </w:rPr>
        <w:t>İlkokulu ve Orta</w:t>
      </w:r>
      <w:r w:rsidR="00E92F55" w:rsidRPr="00E92F55">
        <w:rPr>
          <w:rFonts w:ascii="Book Antiqua" w:eastAsia="Calibri" w:hAnsi="Book Antiqua" w:cs="Times New Roman"/>
          <w:sz w:val="24"/>
          <w:szCs w:val="24"/>
        </w:rPr>
        <w:t>okulu İnsan Kaynakları Durumu</w:t>
      </w:r>
      <w:bookmarkEnd w:id="1"/>
    </w:p>
    <w:p w:rsidR="00286EF1" w:rsidRPr="00E92F55" w:rsidRDefault="00963F74" w:rsidP="008878E1">
      <w:pPr>
        <w:widowControl/>
        <w:autoSpaceDE/>
        <w:autoSpaceDN/>
        <w:spacing w:after="120" w:line="360" w:lineRule="auto"/>
        <w:ind w:left="426"/>
        <w:jc w:val="both"/>
        <w:rPr>
          <w:rFonts w:ascii="Book Antiqua" w:eastAsia="Calibri" w:hAnsi="Book Antiqua" w:cs="Times New Roman"/>
          <w:sz w:val="24"/>
          <w:szCs w:val="24"/>
        </w:rPr>
      </w:pPr>
      <w:r>
        <w:rPr>
          <w:rFonts w:ascii="Book Antiqua" w:eastAsia="Calibri" w:hAnsi="Book Antiqua" w:cs="Times New Roman"/>
          <w:sz w:val="24"/>
          <w:szCs w:val="24"/>
        </w:rPr>
        <w:t xml:space="preserve">         </w:t>
      </w:r>
      <w:r w:rsidR="002C53EA">
        <w:rPr>
          <w:rFonts w:ascii="Book Antiqua" w:eastAsia="Calibri" w:hAnsi="Book Antiqua" w:cs="Times New Roman"/>
          <w:sz w:val="24"/>
          <w:szCs w:val="24"/>
        </w:rPr>
        <w:t>Gölcük</w:t>
      </w:r>
      <w:r w:rsidR="00E92F55" w:rsidRPr="00E92F55">
        <w:rPr>
          <w:rFonts w:ascii="Book Antiqua" w:eastAsia="Calibri" w:hAnsi="Book Antiqua" w:cs="Times New Roman"/>
          <w:sz w:val="24"/>
          <w:szCs w:val="24"/>
        </w:rPr>
        <w:t xml:space="preserve"> </w:t>
      </w:r>
      <w:r w:rsidR="0095150D">
        <w:rPr>
          <w:rFonts w:ascii="Book Antiqua" w:eastAsia="Calibri" w:hAnsi="Book Antiqua" w:cs="Times New Roman"/>
          <w:sz w:val="24"/>
          <w:szCs w:val="24"/>
        </w:rPr>
        <w:t>İlkokulu ve Ortaokulu</w:t>
      </w:r>
      <w:r w:rsidR="00E92F55" w:rsidRPr="00E92F55">
        <w:rPr>
          <w:rFonts w:ascii="Book Antiqua" w:eastAsia="Calibri" w:hAnsi="Book Antiqua" w:cs="Times New Roman"/>
          <w:sz w:val="24"/>
          <w:szCs w:val="24"/>
        </w:rPr>
        <w:t xml:space="preserve"> Müdürlüğü bünyesinde 1 Okul Müdürü, 1 Müdür Yardımcısı ve diğer kadrolarda bulunanlar dâhil olmak toplamda </w:t>
      </w:r>
      <w:r w:rsidR="00ED1CF6">
        <w:rPr>
          <w:rFonts w:ascii="Book Antiqua" w:eastAsia="Calibri" w:hAnsi="Book Antiqua" w:cs="Times New Roman"/>
          <w:sz w:val="24"/>
          <w:szCs w:val="24"/>
        </w:rPr>
        <w:t>12</w:t>
      </w:r>
      <w:r w:rsidR="00E92F55" w:rsidRPr="00E92F55">
        <w:rPr>
          <w:rFonts w:ascii="Book Antiqua" w:eastAsia="Calibri" w:hAnsi="Book Antiqua" w:cs="Times New Roman"/>
          <w:sz w:val="24"/>
          <w:szCs w:val="24"/>
        </w:rPr>
        <w:t xml:space="preserve"> personel bulunmaktadır.</w:t>
      </w:r>
    </w:p>
    <w:p w:rsidR="006F0FCE" w:rsidRPr="006F0FCE" w:rsidRDefault="006F0FCE" w:rsidP="008D4BCF">
      <w:pPr>
        <w:widowControl/>
        <w:autoSpaceDE/>
        <w:autoSpaceDN/>
        <w:spacing w:after="200" w:line="276" w:lineRule="auto"/>
        <w:ind w:left="426"/>
        <w:jc w:val="both"/>
        <w:rPr>
          <w:rFonts w:ascii="Book Antiqua" w:eastAsia="Calibri" w:hAnsi="Book Antiqua" w:cs="Times New Roman"/>
          <w:b/>
          <w:color w:val="538135"/>
          <w:sz w:val="28"/>
        </w:rPr>
      </w:pPr>
      <w:r w:rsidRPr="008878E1">
        <w:rPr>
          <w:rFonts w:ascii="Book Antiqua" w:eastAsia="Calibri" w:hAnsi="Book Antiqua" w:cs="Times New Roman"/>
          <w:b/>
          <w:color w:val="000000" w:themeColor="text1"/>
          <w:sz w:val="28"/>
        </w:rPr>
        <w:t>2.7.3. Teknolojik Kaynaklar</w:t>
      </w:r>
      <w:r w:rsidRPr="006F0FCE">
        <w:rPr>
          <w:rFonts w:ascii="Book Antiqua" w:eastAsia="Calibri" w:hAnsi="Book Antiqua" w:cs="Times New Roman"/>
          <w:b/>
          <w:color w:val="538135"/>
          <w:sz w:val="28"/>
        </w:rPr>
        <w:t xml:space="preserve">: </w:t>
      </w:r>
      <w:r w:rsidRPr="006F0FCE">
        <w:rPr>
          <w:rFonts w:ascii="Book Antiqua" w:eastAsia="Calibri" w:hAnsi="Book Antiqua" w:cs="Times New Roman"/>
        </w:rPr>
        <w:t xml:space="preserve">Kurumlarımızda bilgisayar ve bilgi teknolojilerinden azami ölçüde yararlanılması için, </w:t>
      </w:r>
      <w:proofErr w:type="gramStart"/>
      <w:r w:rsidRPr="006F0FCE">
        <w:rPr>
          <w:rFonts w:ascii="Book Antiqua" w:eastAsia="Calibri" w:hAnsi="Book Antiqua" w:cs="Times New Roman"/>
        </w:rPr>
        <w:t>projeksiyon</w:t>
      </w:r>
      <w:proofErr w:type="gramEnd"/>
      <w:r w:rsidRPr="006F0FCE">
        <w:rPr>
          <w:rFonts w:ascii="Book Antiqua" w:eastAsia="Calibri" w:hAnsi="Book Antiqua" w:cs="Times New Roman"/>
        </w:rPr>
        <w:t xml:space="preserve"> makinesi ve diğer teknolojik araç-gereçler sağlanmıştır. Fırsatları Arttırma ve Teknolojiyi İyileştirme Hareketi (FATİH) Projesi kapsamında Bakanlığımız, okullarımıza etkileşimli tahta ve tablet dağıtımı çalışmalarına devam etmektedir. FATİH projesi kapsamında her okulda internet ağı oluşturulacaktır. Tablo 10 ve tablo 11’de ilçemizdeki bilgi teknolojileri kaynak durumu ve FATİH projesi uygulamaları hakkında bilgi verilmiştir.</w:t>
      </w:r>
    </w:p>
    <w:p w:rsidR="006F0FCE" w:rsidRPr="006F0FCE" w:rsidRDefault="006F0FCE" w:rsidP="008D4BCF">
      <w:pPr>
        <w:widowControl/>
        <w:adjustRightInd w:val="0"/>
        <w:spacing w:line="360" w:lineRule="auto"/>
        <w:ind w:left="426"/>
        <w:jc w:val="both"/>
        <w:rPr>
          <w:rFonts w:ascii="Book Antiqua" w:eastAsia="Calibri" w:hAnsi="Book Antiqua" w:cs="Times New Roman"/>
          <w:color w:val="000000"/>
          <w:sz w:val="24"/>
          <w:szCs w:val="24"/>
        </w:rPr>
      </w:pPr>
      <w:bookmarkStart w:id="2" w:name="_Toc536091209"/>
      <w:r w:rsidRPr="006F0FCE">
        <w:rPr>
          <w:rFonts w:ascii="Book Antiqua" w:eastAsia="Calibri" w:hAnsi="Book Antiqua" w:cs="Times New Roman"/>
          <w:b/>
          <w:color w:val="000000"/>
          <w:sz w:val="24"/>
          <w:szCs w:val="24"/>
        </w:rPr>
        <w:t xml:space="preserve">Tablo </w:t>
      </w:r>
      <w:r w:rsidRPr="006F0FCE">
        <w:rPr>
          <w:rFonts w:ascii="Book Antiqua" w:eastAsia="Calibri" w:hAnsi="Book Antiqua" w:cs="Times New Roman"/>
          <w:b/>
          <w:color w:val="000000"/>
          <w:sz w:val="24"/>
          <w:szCs w:val="24"/>
        </w:rPr>
        <w:fldChar w:fldCharType="begin"/>
      </w:r>
      <w:r w:rsidRPr="006F0FCE">
        <w:rPr>
          <w:rFonts w:ascii="Book Antiqua" w:eastAsia="Calibri" w:hAnsi="Book Antiqua" w:cs="Times New Roman"/>
          <w:b/>
          <w:color w:val="000000"/>
          <w:sz w:val="24"/>
          <w:szCs w:val="24"/>
        </w:rPr>
        <w:instrText xml:space="preserve"> SEQ Tablo \* ARABIC </w:instrText>
      </w:r>
      <w:r w:rsidRPr="006F0FCE">
        <w:rPr>
          <w:rFonts w:ascii="Book Antiqua" w:eastAsia="Calibri" w:hAnsi="Book Antiqua" w:cs="Times New Roman"/>
          <w:b/>
          <w:color w:val="000000"/>
          <w:sz w:val="24"/>
          <w:szCs w:val="24"/>
        </w:rPr>
        <w:fldChar w:fldCharType="separate"/>
      </w:r>
      <w:r w:rsidRPr="006F0FCE">
        <w:rPr>
          <w:rFonts w:ascii="Book Antiqua" w:eastAsia="Calibri" w:hAnsi="Book Antiqua" w:cs="Times New Roman"/>
          <w:b/>
          <w:noProof/>
          <w:color w:val="000000"/>
          <w:sz w:val="24"/>
          <w:szCs w:val="24"/>
        </w:rPr>
        <w:t>10</w:t>
      </w:r>
      <w:r w:rsidRPr="006F0FCE">
        <w:rPr>
          <w:rFonts w:ascii="Book Antiqua" w:eastAsia="Calibri" w:hAnsi="Book Antiqua" w:cs="Times New Roman"/>
          <w:b/>
          <w:color w:val="000000"/>
          <w:sz w:val="24"/>
          <w:szCs w:val="24"/>
        </w:rPr>
        <w:fldChar w:fldCharType="end"/>
      </w:r>
      <w:r w:rsidRPr="006F0FCE">
        <w:rPr>
          <w:rFonts w:ascii="Book Antiqua" w:eastAsia="Calibri" w:hAnsi="Book Antiqua" w:cs="Times New Roman"/>
          <w:b/>
          <w:color w:val="000000"/>
          <w:sz w:val="24"/>
          <w:szCs w:val="24"/>
        </w:rPr>
        <w:t>.</w:t>
      </w:r>
      <w:r w:rsidRPr="006F0FCE">
        <w:rPr>
          <w:rFonts w:ascii="Book Antiqua" w:eastAsia="Calibri" w:hAnsi="Book Antiqua" w:cs="Times New Roman"/>
          <w:color w:val="000000"/>
          <w:sz w:val="24"/>
          <w:szCs w:val="24"/>
        </w:rPr>
        <w:t xml:space="preserve"> 2017-2018 Eğitim Öğretim Yılı İtibariyle FATİH Projesi Kapsamında Gönderilen Materyal Sayısı</w:t>
      </w:r>
      <w:bookmarkEnd w:id="2"/>
    </w:p>
    <w:tbl>
      <w:tblPr>
        <w:tblStyle w:val="TabloKlavuzu"/>
        <w:tblW w:w="10682" w:type="dxa"/>
        <w:tblInd w:w="392" w:type="dxa"/>
        <w:tblBorders>
          <w:left w:val="none" w:sz="0" w:space="0" w:color="auto"/>
          <w:right w:val="none" w:sz="0" w:space="0" w:color="auto"/>
          <w:insideV w:val="none" w:sz="0" w:space="0" w:color="auto"/>
        </w:tblBorders>
        <w:tblLook w:val="04A0" w:firstRow="1" w:lastRow="0" w:firstColumn="1" w:lastColumn="0" w:noHBand="0" w:noVBand="1"/>
      </w:tblPr>
      <w:tblGrid>
        <w:gridCol w:w="1748"/>
        <w:gridCol w:w="2039"/>
        <w:gridCol w:w="1893"/>
        <w:gridCol w:w="2039"/>
        <w:gridCol w:w="469"/>
        <w:gridCol w:w="2423"/>
        <w:gridCol w:w="71"/>
      </w:tblGrid>
      <w:tr w:rsidR="0099750A" w:rsidRPr="006F0FCE" w:rsidTr="0099750A">
        <w:trPr>
          <w:trHeight w:val="422"/>
        </w:trPr>
        <w:tc>
          <w:tcPr>
            <w:tcW w:w="1748" w:type="dxa"/>
            <w:shd w:val="clear" w:color="auto" w:fill="FABF8F" w:themeFill="accent6" w:themeFillTint="99"/>
          </w:tcPr>
          <w:p w:rsidR="006F0FCE" w:rsidRPr="006F0FCE" w:rsidRDefault="006F0FCE" w:rsidP="006F0FCE">
            <w:pPr>
              <w:adjustRightInd w:val="0"/>
              <w:spacing w:line="360" w:lineRule="auto"/>
              <w:jc w:val="both"/>
              <w:rPr>
                <w:rFonts w:ascii="Times New Roman" w:eastAsia="Calibri" w:hAnsi="Times New Roman" w:cs="Times New Roman"/>
                <w:b/>
                <w:color w:val="000000"/>
                <w:sz w:val="20"/>
                <w:szCs w:val="20"/>
              </w:rPr>
            </w:pPr>
            <w:r w:rsidRPr="006F0FCE">
              <w:rPr>
                <w:rFonts w:ascii="Times New Roman" w:eastAsia="Calibri" w:hAnsi="Times New Roman" w:cs="Times New Roman"/>
                <w:b/>
                <w:color w:val="000000"/>
                <w:sz w:val="20"/>
                <w:szCs w:val="20"/>
              </w:rPr>
              <w:t>Tablet Bilgisayar</w:t>
            </w:r>
          </w:p>
        </w:tc>
        <w:tc>
          <w:tcPr>
            <w:tcW w:w="2039" w:type="dxa"/>
            <w:shd w:val="clear" w:color="auto" w:fill="FABF8F" w:themeFill="accent6" w:themeFillTint="99"/>
          </w:tcPr>
          <w:p w:rsidR="006F0FCE" w:rsidRPr="006F0FCE" w:rsidRDefault="006F0FCE" w:rsidP="006F0FCE">
            <w:pPr>
              <w:adjustRightInd w:val="0"/>
              <w:spacing w:line="360" w:lineRule="auto"/>
              <w:jc w:val="both"/>
              <w:rPr>
                <w:rFonts w:ascii="Times New Roman" w:eastAsia="Calibri" w:hAnsi="Times New Roman" w:cs="Times New Roman"/>
                <w:b/>
                <w:color w:val="000000"/>
                <w:sz w:val="20"/>
                <w:szCs w:val="20"/>
              </w:rPr>
            </w:pPr>
            <w:r w:rsidRPr="006F0FCE">
              <w:rPr>
                <w:rFonts w:ascii="Times New Roman" w:eastAsia="Calibri" w:hAnsi="Times New Roman" w:cs="Times New Roman"/>
                <w:b/>
                <w:color w:val="000000"/>
                <w:sz w:val="20"/>
                <w:szCs w:val="20"/>
              </w:rPr>
              <w:t>Etkileşimli Tahta</w:t>
            </w:r>
          </w:p>
        </w:tc>
        <w:tc>
          <w:tcPr>
            <w:tcW w:w="1893" w:type="dxa"/>
            <w:shd w:val="clear" w:color="auto" w:fill="FABF8F" w:themeFill="accent6" w:themeFillTint="99"/>
          </w:tcPr>
          <w:p w:rsidR="006F0FCE" w:rsidRPr="006F0FCE" w:rsidRDefault="006F0FCE" w:rsidP="006F0FCE">
            <w:pPr>
              <w:adjustRightInd w:val="0"/>
              <w:spacing w:line="360" w:lineRule="auto"/>
              <w:jc w:val="both"/>
              <w:rPr>
                <w:rFonts w:ascii="Times New Roman" w:eastAsia="Calibri" w:hAnsi="Times New Roman" w:cs="Times New Roman"/>
                <w:b/>
                <w:color w:val="000000"/>
                <w:sz w:val="20"/>
                <w:szCs w:val="20"/>
              </w:rPr>
            </w:pPr>
            <w:r w:rsidRPr="006F0FCE">
              <w:rPr>
                <w:rFonts w:ascii="Times New Roman" w:eastAsia="Calibri" w:hAnsi="Times New Roman" w:cs="Times New Roman"/>
                <w:b/>
                <w:color w:val="000000"/>
                <w:sz w:val="20"/>
                <w:szCs w:val="20"/>
              </w:rPr>
              <w:t>Çok Fonksiyonlu Yazıcı</w:t>
            </w:r>
          </w:p>
        </w:tc>
        <w:tc>
          <w:tcPr>
            <w:tcW w:w="2039" w:type="dxa"/>
            <w:shd w:val="clear" w:color="auto" w:fill="FABF8F" w:themeFill="accent6" w:themeFillTint="99"/>
          </w:tcPr>
          <w:p w:rsidR="006F0FCE" w:rsidRPr="006F0FCE" w:rsidRDefault="006F0FCE" w:rsidP="0099750A">
            <w:pPr>
              <w:adjustRightInd w:val="0"/>
              <w:spacing w:line="360" w:lineRule="auto"/>
              <w:ind w:left="-809" w:firstLine="809"/>
              <w:jc w:val="both"/>
              <w:rPr>
                <w:rFonts w:ascii="Times New Roman" w:eastAsia="Calibri" w:hAnsi="Times New Roman" w:cs="Times New Roman"/>
                <w:b/>
                <w:color w:val="000000"/>
                <w:sz w:val="20"/>
                <w:szCs w:val="20"/>
              </w:rPr>
            </w:pPr>
            <w:r w:rsidRPr="006F0FCE">
              <w:rPr>
                <w:rFonts w:ascii="Times New Roman" w:eastAsia="Calibri" w:hAnsi="Times New Roman" w:cs="Times New Roman"/>
                <w:b/>
                <w:color w:val="000000"/>
                <w:sz w:val="20"/>
                <w:szCs w:val="20"/>
              </w:rPr>
              <w:t>Doküman Kamera</w:t>
            </w:r>
          </w:p>
        </w:tc>
        <w:tc>
          <w:tcPr>
            <w:tcW w:w="2963" w:type="dxa"/>
            <w:gridSpan w:val="3"/>
            <w:shd w:val="clear" w:color="auto" w:fill="FABF8F" w:themeFill="accent6" w:themeFillTint="99"/>
          </w:tcPr>
          <w:p w:rsidR="006F0FCE" w:rsidRPr="006F0FCE" w:rsidRDefault="006F0FCE" w:rsidP="0099750A">
            <w:pPr>
              <w:adjustRightInd w:val="0"/>
              <w:spacing w:line="360" w:lineRule="auto"/>
              <w:ind w:right="-250"/>
              <w:jc w:val="both"/>
              <w:rPr>
                <w:rFonts w:ascii="Times New Roman" w:eastAsia="Calibri" w:hAnsi="Times New Roman" w:cs="Times New Roman"/>
                <w:b/>
                <w:color w:val="000000"/>
                <w:sz w:val="20"/>
                <w:szCs w:val="20"/>
              </w:rPr>
            </w:pPr>
            <w:r w:rsidRPr="006F0FCE">
              <w:rPr>
                <w:rFonts w:ascii="Times New Roman" w:eastAsia="Calibri" w:hAnsi="Times New Roman" w:cs="Times New Roman"/>
                <w:b/>
                <w:color w:val="000000"/>
                <w:sz w:val="20"/>
                <w:szCs w:val="20"/>
              </w:rPr>
              <w:t>Data Ucu</w:t>
            </w:r>
          </w:p>
        </w:tc>
      </w:tr>
      <w:tr w:rsidR="0099750A" w:rsidRPr="006F0FCE" w:rsidTr="0099750A">
        <w:trPr>
          <w:gridAfter w:val="1"/>
          <w:wAfter w:w="71" w:type="dxa"/>
          <w:trHeight w:val="528"/>
        </w:trPr>
        <w:tc>
          <w:tcPr>
            <w:tcW w:w="1748" w:type="dxa"/>
            <w:shd w:val="clear" w:color="auto" w:fill="FDE9D9" w:themeFill="accent6" w:themeFillTint="33"/>
          </w:tcPr>
          <w:p w:rsidR="006F0FCE" w:rsidRPr="006F0FCE" w:rsidRDefault="006F0FCE" w:rsidP="006F0FCE">
            <w:pPr>
              <w:spacing w:after="200" w:line="276" w:lineRule="auto"/>
              <w:rPr>
                <w:rFonts w:ascii="Times New Roman" w:eastAsia="Calibri" w:hAnsi="Times New Roman" w:cs="Times New Roman"/>
              </w:rPr>
            </w:pPr>
            <w:r w:rsidRPr="006F0FCE">
              <w:rPr>
                <w:rFonts w:ascii="Times New Roman" w:eastAsia="Calibri" w:hAnsi="Times New Roman" w:cs="Times New Roman"/>
              </w:rPr>
              <w:t xml:space="preserve">           </w:t>
            </w:r>
            <w:r w:rsidR="0099750A">
              <w:rPr>
                <w:rFonts w:ascii="Times New Roman" w:eastAsia="Calibri" w:hAnsi="Times New Roman" w:cs="Times New Roman"/>
              </w:rPr>
              <w:t>0</w:t>
            </w:r>
          </w:p>
        </w:tc>
        <w:tc>
          <w:tcPr>
            <w:tcW w:w="2039" w:type="dxa"/>
            <w:shd w:val="clear" w:color="auto" w:fill="FDE9D9" w:themeFill="accent6" w:themeFillTint="33"/>
          </w:tcPr>
          <w:p w:rsidR="006F0FCE" w:rsidRPr="006F0FCE" w:rsidRDefault="006F0FCE" w:rsidP="006F0FCE">
            <w:pPr>
              <w:spacing w:after="200" w:line="276" w:lineRule="auto"/>
              <w:rPr>
                <w:rFonts w:ascii="Times New Roman" w:eastAsia="Calibri" w:hAnsi="Times New Roman" w:cs="Times New Roman"/>
              </w:rPr>
            </w:pPr>
            <w:r w:rsidRPr="006F0FCE">
              <w:rPr>
                <w:rFonts w:ascii="Times New Roman" w:eastAsia="Calibri" w:hAnsi="Times New Roman" w:cs="Times New Roman"/>
              </w:rPr>
              <w:t xml:space="preserve">         </w:t>
            </w:r>
            <w:r w:rsidR="0099750A">
              <w:rPr>
                <w:rFonts w:ascii="Times New Roman" w:eastAsia="Calibri" w:hAnsi="Times New Roman" w:cs="Times New Roman"/>
              </w:rPr>
              <w:t>11</w:t>
            </w:r>
          </w:p>
        </w:tc>
        <w:tc>
          <w:tcPr>
            <w:tcW w:w="1893" w:type="dxa"/>
            <w:shd w:val="clear" w:color="auto" w:fill="FDE9D9" w:themeFill="accent6" w:themeFillTint="33"/>
          </w:tcPr>
          <w:p w:rsidR="006F0FCE" w:rsidRPr="006F0FCE" w:rsidRDefault="006F0FCE" w:rsidP="0099750A">
            <w:pPr>
              <w:spacing w:after="200" w:line="276" w:lineRule="auto"/>
              <w:ind w:left="-533"/>
              <w:rPr>
                <w:rFonts w:ascii="Times New Roman" w:eastAsia="Calibri" w:hAnsi="Times New Roman" w:cs="Times New Roman"/>
              </w:rPr>
            </w:pPr>
            <w:r w:rsidRPr="006F0FCE">
              <w:rPr>
                <w:rFonts w:ascii="Times New Roman" w:eastAsia="Calibri" w:hAnsi="Times New Roman" w:cs="Times New Roman"/>
              </w:rPr>
              <w:t xml:space="preserve">              </w:t>
            </w:r>
            <w:r w:rsidR="00920F77">
              <w:rPr>
                <w:rFonts w:ascii="Times New Roman" w:eastAsia="Calibri" w:hAnsi="Times New Roman" w:cs="Times New Roman"/>
              </w:rPr>
              <w:t>3</w:t>
            </w:r>
          </w:p>
        </w:tc>
        <w:tc>
          <w:tcPr>
            <w:tcW w:w="2508" w:type="dxa"/>
            <w:gridSpan w:val="2"/>
            <w:shd w:val="clear" w:color="auto" w:fill="FDE9D9" w:themeFill="accent6" w:themeFillTint="33"/>
          </w:tcPr>
          <w:p w:rsidR="006F0FCE" w:rsidRPr="006F0FCE" w:rsidRDefault="006F0FCE" w:rsidP="006F0FCE">
            <w:pPr>
              <w:spacing w:after="200" w:line="276" w:lineRule="auto"/>
              <w:rPr>
                <w:rFonts w:ascii="Times New Roman" w:eastAsia="Calibri" w:hAnsi="Times New Roman" w:cs="Times New Roman"/>
              </w:rPr>
            </w:pPr>
            <w:r w:rsidRPr="006F0FCE">
              <w:rPr>
                <w:rFonts w:ascii="Times New Roman" w:eastAsia="Calibri" w:hAnsi="Times New Roman" w:cs="Times New Roman"/>
              </w:rPr>
              <w:t xml:space="preserve">             -</w:t>
            </w:r>
          </w:p>
        </w:tc>
        <w:tc>
          <w:tcPr>
            <w:tcW w:w="2423" w:type="dxa"/>
            <w:shd w:val="clear" w:color="auto" w:fill="FDE9D9" w:themeFill="accent6" w:themeFillTint="33"/>
          </w:tcPr>
          <w:p w:rsidR="006F0FCE" w:rsidRPr="006F0FCE" w:rsidRDefault="001A04EC" w:rsidP="006F0FCE">
            <w:pPr>
              <w:spacing w:after="200" w:line="276" w:lineRule="auto"/>
              <w:rPr>
                <w:rFonts w:ascii="Times New Roman" w:eastAsia="Calibri" w:hAnsi="Times New Roman" w:cs="Times New Roman"/>
              </w:rPr>
            </w:pPr>
            <w:r>
              <w:rPr>
                <w:rFonts w:ascii="Times New Roman" w:eastAsia="Calibri" w:hAnsi="Times New Roman" w:cs="Times New Roman"/>
              </w:rPr>
              <w:t>170</w:t>
            </w:r>
          </w:p>
        </w:tc>
      </w:tr>
    </w:tbl>
    <w:p w:rsidR="006F0FCE" w:rsidRPr="006F0FCE" w:rsidRDefault="0095150D" w:rsidP="006F0FCE">
      <w:pPr>
        <w:widowControl/>
        <w:autoSpaceDE/>
        <w:autoSpaceDN/>
        <w:spacing w:after="200" w:line="276" w:lineRule="auto"/>
        <w:rPr>
          <w:rFonts w:ascii="Calibri" w:eastAsia="Calibri" w:hAnsi="Calibri" w:cs="Calibri"/>
          <w:color w:val="000000"/>
          <w:sz w:val="28"/>
        </w:rPr>
      </w:pPr>
      <w:r>
        <w:rPr>
          <w:rFonts w:ascii="Calibri" w:eastAsia="Calibri" w:hAnsi="Calibri" w:cs="Calibri"/>
          <w:color w:val="000000"/>
          <w:sz w:val="28"/>
        </w:rPr>
        <w:t xml:space="preserve">     </w:t>
      </w:r>
      <w:r w:rsidR="006F0FCE" w:rsidRPr="006F0FCE">
        <w:rPr>
          <w:rFonts w:ascii="Calibri" w:eastAsia="Calibri" w:hAnsi="Calibri" w:cs="Calibri"/>
          <w:color w:val="000000"/>
          <w:sz w:val="28"/>
        </w:rPr>
        <w:t>Fiziki Mekân Durumu</w:t>
      </w:r>
    </w:p>
    <w:tbl>
      <w:tblPr>
        <w:tblStyle w:val="TabloKlavuzu"/>
        <w:tblW w:w="0" w:type="auto"/>
        <w:tblInd w:w="534" w:type="dxa"/>
        <w:tblLook w:val="04A0" w:firstRow="1" w:lastRow="0" w:firstColumn="1" w:lastColumn="0" w:noHBand="0" w:noVBand="1"/>
      </w:tblPr>
      <w:tblGrid>
        <w:gridCol w:w="2126"/>
        <w:gridCol w:w="1134"/>
        <w:gridCol w:w="1559"/>
        <w:gridCol w:w="1701"/>
        <w:gridCol w:w="1497"/>
        <w:gridCol w:w="1837"/>
      </w:tblGrid>
      <w:tr w:rsidR="006F0FCE" w:rsidRPr="006F0FCE" w:rsidTr="0095150D">
        <w:tc>
          <w:tcPr>
            <w:tcW w:w="2126" w:type="dxa"/>
          </w:tcPr>
          <w:p w:rsidR="006F0FCE" w:rsidRPr="006F0FCE" w:rsidRDefault="006F0FCE" w:rsidP="006F0FCE">
            <w:pPr>
              <w:spacing w:after="200" w:line="276" w:lineRule="auto"/>
              <w:rPr>
                <w:rFonts w:ascii="Calibri" w:eastAsia="Calibri" w:hAnsi="Calibri" w:cs="Calibri"/>
                <w:color w:val="000000"/>
              </w:rPr>
            </w:pPr>
            <w:r w:rsidRPr="006F0FCE">
              <w:rPr>
                <w:rFonts w:ascii="Calibri" w:eastAsia="Calibri" w:hAnsi="Calibri" w:cs="Calibri"/>
                <w:color w:val="000000"/>
              </w:rPr>
              <w:t>Fiziki Mekân</w:t>
            </w:r>
          </w:p>
        </w:tc>
        <w:tc>
          <w:tcPr>
            <w:tcW w:w="1134" w:type="dxa"/>
          </w:tcPr>
          <w:p w:rsidR="006F0FCE" w:rsidRPr="006F0FCE" w:rsidRDefault="006F0FCE" w:rsidP="006F0FCE">
            <w:pPr>
              <w:spacing w:after="200" w:line="276" w:lineRule="auto"/>
              <w:rPr>
                <w:rFonts w:ascii="Calibri" w:eastAsia="Calibri" w:hAnsi="Calibri" w:cs="Calibri"/>
                <w:color w:val="000000"/>
              </w:rPr>
            </w:pPr>
            <w:r w:rsidRPr="006F0FCE">
              <w:rPr>
                <w:rFonts w:ascii="Calibri" w:eastAsia="Calibri" w:hAnsi="Calibri" w:cs="Calibri"/>
                <w:color w:val="000000"/>
              </w:rPr>
              <w:t xml:space="preserve">Var </w:t>
            </w:r>
          </w:p>
        </w:tc>
        <w:tc>
          <w:tcPr>
            <w:tcW w:w="1559" w:type="dxa"/>
          </w:tcPr>
          <w:p w:rsidR="006F0FCE" w:rsidRPr="006F0FCE" w:rsidRDefault="006F0FCE" w:rsidP="006F0FCE">
            <w:pPr>
              <w:spacing w:after="200" w:line="276" w:lineRule="auto"/>
              <w:rPr>
                <w:rFonts w:ascii="Calibri" w:eastAsia="Calibri" w:hAnsi="Calibri" w:cs="Calibri"/>
                <w:color w:val="000000"/>
              </w:rPr>
            </w:pPr>
            <w:r w:rsidRPr="006F0FCE">
              <w:rPr>
                <w:rFonts w:ascii="Calibri" w:eastAsia="Calibri" w:hAnsi="Calibri" w:cs="Calibri"/>
                <w:color w:val="000000"/>
              </w:rPr>
              <w:t>Yok</w:t>
            </w:r>
          </w:p>
        </w:tc>
        <w:tc>
          <w:tcPr>
            <w:tcW w:w="1701" w:type="dxa"/>
          </w:tcPr>
          <w:p w:rsidR="006F0FCE" w:rsidRPr="006F0FCE" w:rsidRDefault="006F0FCE" w:rsidP="006F0FCE">
            <w:pPr>
              <w:spacing w:after="200" w:line="276" w:lineRule="auto"/>
              <w:rPr>
                <w:rFonts w:ascii="Calibri" w:eastAsia="Calibri" w:hAnsi="Calibri" w:cs="Calibri"/>
                <w:color w:val="000000"/>
              </w:rPr>
            </w:pPr>
            <w:r w:rsidRPr="006F0FCE">
              <w:rPr>
                <w:rFonts w:ascii="Calibri" w:eastAsia="Calibri" w:hAnsi="Calibri" w:cs="Calibri"/>
                <w:color w:val="000000"/>
              </w:rPr>
              <w:t xml:space="preserve">Adedi </w:t>
            </w:r>
          </w:p>
        </w:tc>
        <w:tc>
          <w:tcPr>
            <w:tcW w:w="1497" w:type="dxa"/>
          </w:tcPr>
          <w:p w:rsidR="006F0FCE" w:rsidRPr="006F0FCE" w:rsidRDefault="006F0FCE" w:rsidP="006F0FCE">
            <w:pPr>
              <w:spacing w:after="200" w:line="276" w:lineRule="auto"/>
              <w:rPr>
                <w:rFonts w:ascii="Calibri" w:eastAsia="Calibri" w:hAnsi="Calibri" w:cs="Calibri"/>
                <w:color w:val="000000"/>
              </w:rPr>
            </w:pPr>
            <w:r w:rsidRPr="006F0FCE">
              <w:rPr>
                <w:rFonts w:ascii="Calibri" w:eastAsia="Calibri" w:hAnsi="Calibri" w:cs="Calibri"/>
                <w:color w:val="000000"/>
              </w:rPr>
              <w:t xml:space="preserve">İhtiyaç </w:t>
            </w:r>
          </w:p>
        </w:tc>
        <w:tc>
          <w:tcPr>
            <w:tcW w:w="1837" w:type="dxa"/>
          </w:tcPr>
          <w:p w:rsidR="006F0FCE" w:rsidRPr="006F0FCE" w:rsidRDefault="006F0FCE" w:rsidP="006F0FCE">
            <w:pPr>
              <w:spacing w:after="200" w:line="276" w:lineRule="auto"/>
              <w:rPr>
                <w:rFonts w:ascii="Calibri" w:eastAsia="Calibri" w:hAnsi="Calibri" w:cs="Calibri"/>
                <w:color w:val="000000"/>
              </w:rPr>
            </w:pPr>
            <w:r w:rsidRPr="006F0FCE">
              <w:rPr>
                <w:rFonts w:ascii="Calibri" w:eastAsia="Calibri" w:hAnsi="Calibri" w:cs="Calibri"/>
                <w:color w:val="000000"/>
              </w:rPr>
              <w:t xml:space="preserve">Açıklama </w:t>
            </w:r>
          </w:p>
        </w:tc>
      </w:tr>
      <w:tr w:rsidR="006F0FCE" w:rsidRPr="006F0FCE" w:rsidTr="0095150D">
        <w:tc>
          <w:tcPr>
            <w:tcW w:w="2126" w:type="dxa"/>
          </w:tcPr>
          <w:p w:rsidR="006F0FCE" w:rsidRPr="006F0FCE" w:rsidRDefault="006F0FCE" w:rsidP="006F0FCE">
            <w:pPr>
              <w:spacing w:after="200" w:line="276" w:lineRule="auto"/>
              <w:rPr>
                <w:rFonts w:ascii="Calibri" w:eastAsia="Calibri" w:hAnsi="Calibri" w:cs="Calibri"/>
                <w:color w:val="000000"/>
              </w:rPr>
            </w:pPr>
            <w:r w:rsidRPr="006F0FCE">
              <w:rPr>
                <w:rFonts w:ascii="Calibri" w:eastAsia="Calibri" w:hAnsi="Calibri" w:cs="Calibri"/>
                <w:color w:val="000000"/>
              </w:rPr>
              <w:t>Öğretmen çalışma Odası</w:t>
            </w:r>
          </w:p>
        </w:tc>
        <w:tc>
          <w:tcPr>
            <w:tcW w:w="1134" w:type="dxa"/>
          </w:tcPr>
          <w:p w:rsidR="006F0FCE" w:rsidRPr="006F0FCE" w:rsidRDefault="006F0FCE" w:rsidP="006F0FCE">
            <w:pPr>
              <w:spacing w:after="200" w:line="276" w:lineRule="auto"/>
              <w:rPr>
                <w:rFonts w:ascii="Calibri" w:eastAsia="Calibri" w:hAnsi="Calibri" w:cs="Calibri"/>
                <w:b/>
                <w:color w:val="538135"/>
              </w:rPr>
            </w:pPr>
          </w:p>
        </w:tc>
        <w:tc>
          <w:tcPr>
            <w:tcW w:w="1559" w:type="dxa"/>
          </w:tcPr>
          <w:p w:rsidR="006F0FCE" w:rsidRPr="006F0FCE" w:rsidRDefault="006F0FCE" w:rsidP="006F0FCE">
            <w:pPr>
              <w:numPr>
                <w:ilvl w:val="0"/>
                <w:numId w:val="19"/>
              </w:numPr>
              <w:spacing w:after="200" w:line="276" w:lineRule="auto"/>
              <w:contextualSpacing/>
              <w:rPr>
                <w:rFonts w:ascii="Calibri" w:eastAsia="Calibri" w:hAnsi="Calibri" w:cs="Calibri"/>
                <w:b/>
                <w:color w:val="538135"/>
              </w:rPr>
            </w:pPr>
          </w:p>
        </w:tc>
        <w:tc>
          <w:tcPr>
            <w:tcW w:w="1701" w:type="dxa"/>
          </w:tcPr>
          <w:p w:rsidR="006F0FCE" w:rsidRPr="006F0FCE" w:rsidRDefault="006F0FCE" w:rsidP="006F0FCE">
            <w:pPr>
              <w:spacing w:after="200" w:line="276" w:lineRule="auto"/>
              <w:rPr>
                <w:rFonts w:ascii="Calibri" w:eastAsia="Calibri" w:hAnsi="Calibri" w:cs="Calibri"/>
                <w:b/>
                <w:color w:val="538135"/>
              </w:rPr>
            </w:pPr>
          </w:p>
        </w:tc>
        <w:tc>
          <w:tcPr>
            <w:tcW w:w="1497" w:type="dxa"/>
          </w:tcPr>
          <w:p w:rsidR="006F0FCE" w:rsidRPr="006F0FCE" w:rsidRDefault="006F0FCE" w:rsidP="006F0FCE">
            <w:pPr>
              <w:spacing w:after="200" w:line="276" w:lineRule="auto"/>
              <w:rPr>
                <w:rFonts w:ascii="Calibri" w:eastAsia="Calibri" w:hAnsi="Calibri" w:cs="Calibri"/>
                <w:b/>
                <w:color w:val="538135"/>
              </w:rPr>
            </w:pPr>
          </w:p>
        </w:tc>
        <w:tc>
          <w:tcPr>
            <w:tcW w:w="1837" w:type="dxa"/>
          </w:tcPr>
          <w:p w:rsidR="006F0FCE" w:rsidRPr="006F0FCE" w:rsidRDefault="006F0FCE" w:rsidP="006F0FCE">
            <w:pPr>
              <w:spacing w:after="200" w:line="276" w:lineRule="auto"/>
              <w:rPr>
                <w:rFonts w:ascii="Calibri" w:eastAsia="Calibri" w:hAnsi="Calibri" w:cs="Calibri"/>
                <w:b/>
                <w:color w:val="538135"/>
              </w:rPr>
            </w:pPr>
          </w:p>
        </w:tc>
      </w:tr>
      <w:tr w:rsidR="006F0FCE" w:rsidRPr="006F0FCE" w:rsidTr="0095150D">
        <w:tc>
          <w:tcPr>
            <w:tcW w:w="2126" w:type="dxa"/>
          </w:tcPr>
          <w:p w:rsidR="006F0FCE" w:rsidRPr="006F0FCE" w:rsidRDefault="006F0FCE" w:rsidP="006F0FCE">
            <w:pPr>
              <w:spacing w:after="200" w:line="276" w:lineRule="auto"/>
              <w:rPr>
                <w:rFonts w:ascii="Calibri" w:eastAsia="Calibri" w:hAnsi="Calibri" w:cs="Calibri"/>
                <w:color w:val="000000"/>
              </w:rPr>
            </w:pPr>
            <w:r w:rsidRPr="006F0FCE">
              <w:rPr>
                <w:rFonts w:ascii="Calibri" w:eastAsia="Calibri" w:hAnsi="Calibri" w:cs="Calibri"/>
                <w:color w:val="000000"/>
              </w:rPr>
              <w:t>Ekipman Odası</w:t>
            </w:r>
          </w:p>
        </w:tc>
        <w:tc>
          <w:tcPr>
            <w:tcW w:w="1134" w:type="dxa"/>
          </w:tcPr>
          <w:p w:rsidR="006F0FCE" w:rsidRPr="006F0FCE" w:rsidRDefault="006F0FCE" w:rsidP="006F0FCE">
            <w:pPr>
              <w:numPr>
                <w:ilvl w:val="0"/>
                <w:numId w:val="19"/>
              </w:numPr>
              <w:spacing w:after="200" w:line="276" w:lineRule="auto"/>
              <w:contextualSpacing/>
              <w:rPr>
                <w:rFonts w:ascii="Book Antiqua" w:eastAsia="Calibri" w:hAnsi="Book Antiqua" w:cs="Times New Roman"/>
                <w:b/>
                <w:color w:val="538135"/>
                <w:sz w:val="28"/>
              </w:rPr>
            </w:pPr>
          </w:p>
        </w:tc>
        <w:tc>
          <w:tcPr>
            <w:tcW w:w="1559"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701"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497"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837" w:type="dxa"/>
          </w:tcPr>
          <w:p w:rsidR="006F0FCE" w:rsidRPr="006F0FCE" w:rsidRDefault="006F0FCE" w:rsidP="006F0FCE">
            <w:pPr>
              <w:spacing w:after="200" w:line="276" w:lineRule="auto"/>
              <w:rPr>
                <w:rFonts w:ascii="Book Antiqua" w:eastAsia="Calibri" w:hAnsi="Book Antiqua" w:cs="Times New Roman"/>
                <w:b/>
                <w:color w:val="538135"/>
                <w:sz w:val="28"/>
              </w:rPr>
            </w:pPr>
          </w:p>
        </w:tc>
      </w:tr>
      <w:tr w:rsidR="006F0FCE" w:rsidRPr="006F0FCE" w:rsidTr="0095150D">
        <w:tc>
          <w:tcPr>
            <w:tcW w:w="2126" w:type="dxa"/>
          </w:tcPr>
          <w:p w:rsidR="006F0FCE" w:rsidRPr="006F0FCE" w:rsidRDefault="006F0FCE" w:rsidP="006F0FCE">
            <w:pPr>
              <w:spacing w:after="200" w:line="276" w:lineRule="auto"/>
              <w:rPr>
                <w:rFonts w:ascii="Calibri" w:eastAsia="Calibri" w:hAnsi="Calibri" w:cs="Calibri"/>
                <w:color w:val="000000"/>
              </w:rPr>
            </w:pPr>
            <w:r w:rsidRPr="006F0FCE">
              <w:rPr>
                <w:rFonts w:ascii="Calibri" w:eastAsia="Calibri" w:hAnsi="Calibri" w:cs="Calibri"/>
                <w:color w:val="000000"/>
              </w:rPr>
              <w:t>Kütüphane</w:t>
            </w:r>
          </w:p>
        </w:tc>
        <w:tc>
          <w:tcPr>
            <w:tcW w:w="1134" w:type="dxa"/>
          </w:tcPr>
          <w:p w:rsidR="006F0FCE" w:rsidRPr="006F0FCE" w:rsidRDefault="006F0FCE" w:rsidP="006F0FCE">
            <w:pPr>
              <w:numPr>
                <w:ilvl w:val="0"/>
                <w:numId w:val="19"/>
              </w:numPr>
              <w:spacing w:after="200" w:line="276" w:lineRule="auto"/>
              <w:contextualSpacing/>
              <w:rPr>
                <w:rFonts w:ascii="Book Antiqua" w:eastAsia="Calibri" w:hAnsi="Book Antiqua" w:cs="Times New Roman"/>
                <w:b/>
                <w:color w:val="538135"/>
                <w:sz w:val="28"/>
              </w:rPr>
            </w:pPr>
          </w:p>
        </w:tc>
        <w:tc>
          <w:tcPr>
            <w:tcW w:w="1559"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701"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497"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837" w:type="dxa"/>
          </w:tcPr>
          <w:p w:rsidR="006F0FCE" w:rsidRPr="006F0FCE" w:rsidRDefault="006F0FCE" w:rsidP="006F0FCE">
            <w:pPr>
              <w:spacing w:after="200" w:line="276" w:lineRule="auto"/>
              <w:rPr>
                <w:rFonts w:ascii="Book Antiqua" w:eastAsia="Calibri" w:hAnsi="Book Antiqua" w:cs="Times New Roman"/>
                <w:b/>
                <w:color w:val="538135"/>
                <w:sz w:val="28"/>
              </w:rPr>
            </w:pPr>
          </w:p>
        </w:tc>
      </w:tr>
      <w:tr w:rsidR="006F0FCE" w:rsidRPr="006F0FCE" w:rsidTr="0095150D">
        <w:tc>
          <w:tcPr>
            <w:tcW w:w="2126" w:type="dxa"/>
          </w:tcPr>
          <w:p w:rsidR="006F0FCE" w:rsidRPr="006F0FCE" w:rsidRDefault="006F0FCE" w:rsidP="006F0FCE">
            <w:pPr>
              <w:spacing w:after="200" w:line="276" w:lineRule="auto"/>
              <w:rPr>
                <w:rFonts w:ascii="Calibri" w:eastAsia="Calibri" w:hAnsi="Calibri" w:cs="Calibri"/>
                <w:color w:val="000000"/>
              </w:rPr>
            </w:pPr>
            <w:r w:rsidRPr="006F0FCE">
              <w:rPr>
                <w:rFonts w:ascii="Calibri" w:eastAsia="Calibri" w:hAnsi="Calibri" w:cs="Calibri"/>
                <w:color w:val="000000"/>
              </w:rPr>
              <w:t>Rehberlik Servisi</w:t>
            </w:r>
          </w:p>
        </w:tc>
        <w:tc>
          <w:tcPr>
            <w:tcW w:w="1134" w:type="dxa"/>
          </w:tcPr>
          <w:p w:rsidR="006F0FCE" w:rsidRPr="006F0FCE" w:rsidRDefault="006F0FCE" w:rsidP="006F255F">
            <w:pPr>
              <w:spacing w:after="200" w:line="276" w:lineRule="auto"/>
              <w:ind w:left="720"/>
              <w:contextualSpacing/>
              <w:rPr>
                <w:rFonts w:ascii="Book Antiqua" w:eastAsia="Calibri" w:hAnsi="Book Antiqua" w:cs="Times New Roman"/>
                <w:b/>
                <w:color w:val="538135"/>
                <w:sz w:val="28"/>
              </w:rPr>
            </w:pPr>
          </w:p>
        </w:tc>
        <w:tc>
          <w:tcPr>
            <w:tcW w:w="1559"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701"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497"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837" w:type="dxa"/>
          </w:tcPr>
          <w:p w:rsidR="006F0FCE" w:rsidRPr="006F0FCE" w:rsidRDefault="006F0FCE" w:rsidP="006F0FCE">
            <w:pPr>
              <w:spacing w:after="200" w:line="276" w:lineRule="auto"/>
              <w:rPr>
                <w:rFonts w:ascii="Book Antiqua" w:eastAsia="Calibri" w:hAnsi="Book Antiqua" w:cs="Times New Roman"/>
                <w:b/>
                <w:color w:val="538135"/>
                <w:sz w:val="28"/>
              </w:rPr>
            </w:pPr>
          </w:p>
        </w:tc>
      </w:tr>
      <w:tr w:rsidR="006F0FCE" w:rsidRPr="006F0FCE" w:rsidTr="0095150D">
        <w:tc>
          <w:tcPr>
            <w:tcW w:w="2126" w:type="dxa"/>
          </w:tcPr>
          <w:p w:rsidR="006F0FCE" w:rsidRPr="006F0FCE" w:rsidRDefault="006F0FCE" w:rsidP="006F0FCE">
            <w:pPr>
              <w:spacing w:after="200" w:line="276" w:lineRule="auto"/>
              <w:rPr>
                <w:rFonts w:ascii="Calibri" w:eastAsia="Calibri" w:hAnsi="Calibri" w:cs="Calibri"/>
                <w:color w:val="000000"/>
              </w:rPr>
            </w:pPr>
            <w:r w:rsidRPr="006F0FCE">
              <w:rPr>
                <w:rFonts w:ascii="Calibri" w:eastAsia="Calibri" w:hAnsi="Calibri" w:cs="Calibri"/>
                <w:color w:val="000000"/>
              </w:rPr>
              <w:t>Resim Odası</w:t>
            </w:r>
          </w:p>
        </w:tc>
        <w:tc>
          <w:tcPr>
            <w:tcW w:w="1134" w:type="dxa"/>
          </w:tcPr>
          <w:p w:rsidR="006F0FCE" w:rsidRPr="006F0FCE" w:rsidRDefault="006F0FCE" w:rsidP="006F255F">
            <w:pPr>
              <w:spacing w:after="200" w:line="276" w:lineRule="auto"/>
              <w:ind w:left="720"/>
              <w:contextualSpacing/>
              <w:rPr>
                <w:rFonts w:ascii="Book Antiqua" w:eastAsia="Calibri" w:hAnsi="Book Antiqua" w:cs="Times New Roman"/>
                <w:b/>
                <w:color w:val="538135"/>
                <w:sz w:val="28"/>
              </w:rPr>
            </w:pPr>
          </w:p>
        </w:tc>
        <w:tc>
          <w:tcPr>
            <w:tcW w:w="1559" w:type="dxa"/>
          </w:tcPr>
          <w:p w:rsidR="006F0FCE" w:rsidRPr="006F0FCE" w:rsidRDefault="006F255F" w:rsidP="006F0FCE">
            <w:pPr>
              <w:spacing w:after="200" w:line="276" w:lineRule="auto"/>
              <w:rPr>
                <w:rFonts w:ascii="Book Antiqua" w:eastAsia="Calibri" w:hAnsi="Book Antiqua" w:cs="Times New Roman"/>
                <w:b/>
                <w:color w:val="538135"/>
                <w:sz w:val="28"/>
              </w:rPr>
            </w:pPr>
            <w:r>
              <w:rPr>
                <w:rFonts w:ascii="Book Antiqua" w:eastAsia="Calibri" w:hAnsi="Book Antiqua" w:cs="Times New Roman"/>
                <w:b/>
                <w:color w:val="538135"/>
                <w:sz w:val="28"/>
              </w:rPr>
              <w:t xml:space="preserve"> </w:t>
            </w:r>
          </w:p>
        </w:tc>
        <w:tc>
          <w:tcPr>
            <w:tcW w:w="1701"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497"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837" w:type="dxa"/>
          </w:tcPr>
          <w:p w:rsidR="006F0FCE" w:rsidRPr="006F0FCE" w:rsidRDefault="006F0FCE" w:rsidP="006F0FCE">
            <w:pPr>
              <w:spacing w:after="200" w:line="276" w:lineRule="auto"/>
              <w:rPr>
                <w:rFonts w:ascii="Book Antiqua" w:eastAsia="Calibri" w:hAnsi="Book Antiqua" w:cs="Times New Roman"/>
                <w:b/>
                <w:color w:val="538135"/>
                <w:sz w:val="28"/>
              </w:rPr>
            </w:pPr>
          </w:p>
        </w:tc>
      </w:tr>
      <w:tr w:rsidR="006F0FCE" w:rsidRPr="006F0FCE" w:rsidTr="0095150D">
        <w:tc>
          <w:tcPr>
            <w:tcW w:w="2126" w:type="dxa"/>
          </w:tcPr>
          <w:p w:rsidR="006F0FCE" w:rsidRPr="006F0FCE" w:rsidRDefault="006F0FCE" w:rsidP="006F0FCE">
            <w:pPr>
              <w:spacing w:after="200" w:line="276" w:lineRule="auto"/>
              <w:rPr>
                <w:rFonts w:ascii="Calibri" w:eastAsia="Calibri" w:hAnsi="Calibri" w:cs="Calibri"/>
                <w:color w:val="000000"/>
              </w:rPr>
            </w:pPr>
            <w:r w:rsidRPr="006F0FCE">
              <w:rPr>
                <w:rFonts w:ascii="Calibri" w:eastAsia="Calibri" w:hAnsi="Calibri" w:cs="Calibri"/>
                <w:color w:val="000000"/>
              </w:rPr>
              <w:t>Müzik Odası</w:t>
            </w:r>
          </w:p>
        </w:tc>
        <w:tc>
          <w:tcPr>
            <w:tcW w:w="1134"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559" w:type="dxa"/>
          </w:tcPr>
          <w:p w:rsidR="006F0FCE" w:rsidRPr="006F0FCE" w:rsidRDefault="006F0FCE" w:rsidP="006F0FCE">
            <w:pPr>
              <w:numPr>
                <w:ilvl w:val="0"/>
                <w:numId w:val="19"/>
              </w:numPr>
              <w:spacing w:after="200" w:line="276" w:lineRule="auto"/>
              <w:contextualSpacing/>
              <w:rPr>
                <w:rFonts w:ascii="Book Antiqua" w:eastAsia="Calibri" w:hAnsi="Book Antiqua" w:cs="Times New Roman"/>
                <w:b/>
                <w:color w:val="538135"/>
                <w:sz w:val="28"/>
              </w:rPr>
            </w:pPr>
          </w:p>
        </w:tc>
        <w:tc>
          <w:tcPr>
            <w:tcW w:w="1701"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497"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837" w:type="dxa"/>
          </w:tcPr>
          <w:p w:rsidR="006F0FCE" w:rsidRPr="006F0FCE" w:rsidRDefault="006F0FCE" w:rsidP="006F0FCE">
            <w:pPr>
              <w:spacing w:after="200" w:line="276" w:lineRule="auto"/>
              <w:rPr>
                <w:rFonts w:ascii="Book Antiqua" w:eastAsia="Calibri" w:hAnsi="Book Antiqua" w:cs="Times New Roman"/>
                <w:b/>
                <w:color w:val="538135"/>
                <w:sz w:val="28"/>
              </w:rPr>
            </w:pPr>
          </w:p>
        </w:tc>
      </w:tr>
      <w:tr w:rsidR="006F0FCE" w:rsidRPr="006F0FCE" w:rsidTr="0095150D">
        <w:tc>
          <w:tcPr>
            <w:tcW w:w="2126" w:type="dxa"/>
          </w:tcPr>
          <w:p w:rsidR="006F0FCE" w:rsidRPr="006F0FCE" w:rsidRDefault="006F0FCE" w:rsidP="006F0FCE">
            <w:pPr>
              <w:spacing w:after="200" w:line="276" w:lineRule="auto"/>
              <w:rPr>
                <w:rFonts w:ascii="Calibri" w:eastAsia="Calibri" w:hAnsi="Calibri" w:cs="Calibri"/>
                <w:color w:val="000000"/>
              </w:rPr>
            </w:pPr>
            <w:r w:rsidRPr="006F0FCE">
              <w:rPr>
                <w:rFonts w:ascii="Calibri" w:eastAsia="Calibri" w:hAnsi="Calibri" w:cs="Calibri"/>
                <w:color w:val="000000"/>
              </w:rPr>
              <w:t>Çok Amaçlı Salon</w:t>
            </w:r>
          </w:p>
        </w:tc>
        <w:tc>
          <w:tcPr>
            <w:tcW w:w="1134" w:type="dxa"/>
          </w:tcPr>
          <w:p w:rsidR="006F0FCE" w:rsidRPr="006F0FCE" w:rsidRDefault="006F0FCE" w:rsidP="006F0FCE">
            <w:pPr>
              <w:numPr>
                <w:ilvl w:val="0"/>
                <w:numId w:val="19"/>
              </w:numPr>
              <w:spacing w:after="200" w:line="276" w:lineRule="auto"/>
              <w:contextualSpacing/>
              <w:rPr>
                <w:rFonts w:ascii="Book Antiqua" w:eastAsia="Calibri" w:hAnsi="Book Antiqua" w:cs="Times New Roman"/>
                <w:b/>
                <w:color w:val="538135"/>
                <w:sz w:val="28"/>
              </w:rPr>
            </w:pPr>
          </w:p>
        </w:tc>
        <w:tc>
          <w:tcPr>
            <w:tcW w:w="1559"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701"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497"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837" w:type="dxa"/>
          </w:tcPr>
          <w:p w:rsidR="006F0FCE" w:rsidRPr="006F0FCE" w:rsidRDefault="006F0FCE" w:rsidP="006F0FCE">
            <w:pPr>
              <w:spacing w:after="200" w:line="276" w:lineRule="auto"/>
              <w:rPr>
                <w:rFonts w:ascii="Book Antiqua" w:eastAsia="Calibri" w:hAnsi="Book Antiqua" w:cs="Times New Roman"/>
                <w:b/>
                <w:color w:val="538135"/>
                <w:sz w:val="28"/>
              </w:rPr>
            </w:pPr>
          </w:p>
        </w:tc>
      </w:tr>
      <w:tr w:rsidR="006F0FCE" w:rsidRPr="006F0FCE" w:rsidTr="0095150D">
        <w:tc>
          <w:tcPr>
            <w:tcW w:w="2126" w:type="dxa"/>
          </w:tcPr>
          <w:p w:rsidR="006F0FCE" w:rsidRPr="006F0FCE" w:rsidRDefault="006F0FCE" w:rsidP="006F0FCE">
            <w:pPr>
              <w:spacing w:after="200" w:line="276" w:lineRule="auto"/>
              <w:rPr>
                <w:rFonts w:ascii="Calibri" w:eastAsia="Calibri" w:hAnsi="Calibri" w:cs="Calibri"/>
                <w:color w:val="000000"/>
              </w:rPr>
            </w:pPr>
            <w:r w:rsidRPr="006F0FCE">
              <w:rPr>
                <w:rFonts w:ascii="Calibri" w:eastAsia="Calibri" w:hAnsi="Calibri" w:cs="Calibri"/>
                <w:color w:val="000000"/>
              </w:rPr>
              <w:t>Spor Salonu</w:t>
            </w:r>
          </w:p>
        </w:tc>
        <w:tc>
          <w:tcPr>
            <w:tcW w:w="1134"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559" w:type="dxa"/>
          </w:tcPr>
          <w:p w:rsidR="006F0FCE" w:rsidRPr="006F0FCE" w:rsidRDefault="006F0FCE" w:rsidP="006F0FCE">
            <w:pPr>
              <w:numPr>
                <w:ilvl w:val="0"/>
                <w:numId w:val="19"/>
              </w:numPr>
              <w:spacing w:after="200" w:line="276" w:lineRule="auto"/>
              <w:contextualSpacing/>
              <w:rPr>
                <w:rFonts w:ascii="Book Antiqua" w:eastAsia="Calibri" w:hAnsi="Book Antiqua" w:cs="Times New Roman"/>
                <w:b/>
                <w:color w:val="538135"/>
                <w:sz w:val="28"/>
              </w:rPr>
            </w:pPr>
          </w:p>
        </w:tc>
        <w:tc>
          <w:tcPr>
            <w:tcW w:w="1701" w:type="dxa"/>
          </w:tcPr>
          <w:p w:rsidR="006F0FCE" w:rsidRPr="006F0FCE" w:rsidRDefault="006F0FCE" w:rsidP="006F0FCE">
            <w:pPr>
              <w:spacing w:after="200" w:line="276" w:lineRule="auto"/>
              <w:rPr>
                <w:rFonts w:ascii="Book Antiqua" w:eastAsia="Calibri" w:hAnsi="Book Antiqua" w:cs="Times New Roman"/>
                <w:b/>
                <w:color w:val="538135"/>
                <w:sz w:val="28"/>
              </w:rPr>
            </w:pPr>
          </w:p>
        </w:tc>
        <w:tc>
          <w:tcPr>
            <w:tcW w:w="1497" w:type="dxa"/>
          </w:tcPr>
          <w:p w:rsidR="006F0FCE" w:rsidRPr="006F0FCE" w:rsidRDefault="006F0FCE" w:rsidP="006F0FCE">
            <w:pPr>
              <w:numPr>
                <w:ilvl w:val="0"/>
                <w:numId w:val="19"/>
              </w:numPr>
              <w:spacing w:after="200" w:line="276" w:lineRule="auto"/>
              <w:contextualSpacing/>
              <w:rPr>
                <w:rFonts w:ascii="Book Antiqua" w:eastAsia="Calibri" w:hAnsi="Book Antiqua" w:cs="Times New Roman"/>
                <w:b/>
                <w:color w:val="538135"/>
                <w:sz w:val="28"/>
              </w:rPr>
            </w:pPr>
          </w:p>
        </w:tc>
        <w:tc>
          <w:tcPr>
            <w:tcW w:w="1837" w:type="dxa"/>
          </w:tcPr>
          <w:p w:rsidR="006F0FCE" w:rsidRPr="006F0FCE" w:rsidRDefault="006F0FCE" w:rsidP="006F0FCE">
            <w:pPr>
              <w:spacing w:after="200" w:line="276" w:lineRule="auto"/>
              <w:rPr>
                <w:rFonts w:ascii="Book Antiqua" w:eastAsia="Calibri" w:hAnsi="Book Antiqua" w:cs="Times New Roman"/>
                <w:b/>
                <w:color w:val="538135"/>
                <w:sz w:val="28"/>
              </w:rPr>
            </w:pPr>
          </w:p>
        </w:tc>
      </w:tr>
    </w:tbl>
    <w:p w:rsidR="006F0FCE" w:rsidRDefault="006F0FCE" w:rsidP="006F0FCE">
      <w:pPr>
        <w:widowControl/>
        <w:autoSpaceDE/>
        <w:autoSpaceDN/>
        <w:spacing w:after="200" w:line="276" w:lineRule="auto"/>
        <w:rPr>
          <w:rFonts w:ascii="Book Antiqua" w:eastAsia="Calibri" w:hAnsi="Book Antiqua" w:cs="Times New Roman"/>
          <w:b/>
          <w:color w:val="538135"/>
          <w:sz w:val="28"/>
        </w:rPr>
      </w:pPr>
    </w:p>
    <w:p w:rsidR="00C436CE" w:rsidRDefault="00C436CE" w:rsidP="006F0FCE">
      <w:pPr>
        <w:widowControl/>
        <w:autoSpaceDE/>
        <w:autoSpaceDN/>
        <w:spacing w:after="200" w:line="276" w:lineRule="auto"/>
        <w:rPr>
          <w:rFonts w:ascii="Book Antiqua" w:eastAsia="Calibri" w:hAnsi="Book Antiqua" w:cs="Times New Roman"/>
          <w:b/>
          <w:color w:val="538135"/>
          <w:sz w:val="28"/>
        </w:rPr>
      </w:pPr>
    </w:p>
    <w:p w:rsidR="00C436CE" w:rsidRPr="006F0FCE" w:rsidRDefault="00C436CE" w:rsidP="006F0FCE">
      <w:pPr>
        <w:widowControl/>
        <w:autoSpaceDE/>
        <w:autoSpaceDN/>
        <w:spacing w:after="200" w:line="276" w:lineRule="auto"/>
        <w:rPr>
          <w:rFonts w:ascii="Book Antiqua" w:eastAsia="Calibri" w:hAnsi="Book Antiqua" w:cs="Times New Roman"/>
          <w:b/>
          <w:color w:val="538135"/>
          <w:sz w:val="28"/>
        </w:rPr>
      </w:pPr>
    </w:p>
    <w:p w:rsidR="006F0FCE" w:rsidRPr="006F0FCE" w:rsidRDefault="00AC0D2F" w:rsidP="006F0FCE">
      <w:pPr>
        <w:widowControl/>
        <w:autoSpaceDE/>
        <w:autoSpaceDN/>
        <w:spacing w:after="200" w:line="276" w:lineRule="auto"/>
        <w:rPr>
          <w:rFonts w:ascii="Book Antiqua" w:eastAsia="Calibri" w:hAnsi="Book Antiqua" w:cs="Times New Roman"/>
          <w:b/>
          <w:color w:val="538135"/>
          <w:sz w:val="28"/>
        </w:rPr>
      </w:pPr>
      <w:r>
        <w:rPr>
          <w:rFonts w:ascii="Book Antiqua" w:eastAsia="Calibri" w:hAnsi="Book Antiqua" w:cs="Times New Roman"/>
          <w:b/>
          <w:color w:val="538135"/>
          <w:sz w:val="28"/>
        </w:rPr>
        <w:t xml:space="preserve">        </w:t>
      </w:r>
      <w:r w:rsidR="006F0FCE" w:rsidRPr="006F0FCE">
        <w:rPr>
          <w:rFonts w:ascii="Book Antiqua" w:eastAsia="Calibri" w:hAnsi="Book Antiqua" w:cs="Times New Roman"/>
          <w:b/>
          <w:color w:val="538135"/>
          <w:sz w:val="28"/>
        </w:rPr>
        <w:t>2.7.4. Mali Kaynaklar</w:t>
      </w:r>
    </w:p>
    <w:p w:rsidR="006F0FCE" w:rsidRPr="006F0FCE" w:rsidRDefault="006F0FCE" w:rsidP="000C0A93">
      <w:pPr>
        <w:pStyle w:val="AralkYok"/>
        <w:ind w:left="426" w:right="136"/>
        <w:jc w:val="both"/>
      </w:pPr>
      <w:r w:rsidRPr="006F0FCE">
        <w:t>5018 sayılı Kamu Mali Yönetimi</w:t>
      </w:r>
      <w:r w:rsidR="008D4BCF">
        <w:t xml:space="preserve"> </w:t>
      </w:r>
      <w:r w:rsidRPr="006F0FCE">
        <w:t>ve</w:t>
      </w:r>
      <w:r w:rsidR="008D4BCF">
        <w:t xml:space="preserve"> </w:t>
      </w:r>
      <w:r w:rsidRPr="006F0FCE">
        <w:t>Kontrol</w:t>
      </w:r>
      <w:r w:rsidR="008D4BCF">
        <w:t xml:space="preserve"> </w:t>
      </w:r>
      <w:r w:rsidRPr="006F0FCE">
        <w:t>Kanunu</w:t>
      </w:r>
      <w:r w:rsidR="008D4BCF">
        <w:t xml:space="preserve">,  </w:t>
      </w:r>
      <w:r w:rsidRPr="006F0FCE">
        <w:t>kalkınma</w:t>
      </w:r>
      <w:r w:rsidR="008D4BCF">
        <w:t xml:space="preserve"> </w:t>
      </w:r>
      <w:r w:rsidRPr="006F0FCE">
        <w:t>planları</w:t>
      </w:r>
      <w:r w:rsidR="008D4BCF">
        <w:t xml:space="preserve"> </w:t>
      </w:r>
      <w:r w:rsidRPr="006F0FCE">
        <w:t>ve</w:t>
      </w:r>
      <w:r w:rsidR="008D4BCF">
        <w:t xml:space="preserve"> </w:t>
      </w:r>
      <w:r w:rsidRPr="006F0FCE">
        <w:t>programlarında</w:t>
      </w:r>
      <w:r w:rsidR="008D4BCF">
        <w:t xml:space="preserve"> </w:t>
      </w:r>
      <w:r w:rsidRPr="006F0FCE">
        <w:t>yer</w:t>
      </w:r>
      <w:r w:rsidR="008D4BCF">
        <w:t xml:space="preserve"> </w:t>
      </w:r>
      <w:r w:rsidRPr="006F0FCE">
        <w:t>alan</w:t>
      </w:r>
      <w:r w:rsidR="008D4BCF">
        <w:t xml:space="preserve"> </w:t>
      </w:r>
      <w:r w:rsidRPr="006F0FCE">
        <w:t>politika</w:t>
      </w:r>
      <w:r w:rsidR="008D4BCF">
        <w:t xml:space="preserve"> </w:t>
      </w:r>
      <w:r w:rsidRPr="006F0FCE">
        <w:t>ve</w:t>
      </w:r>
      <w:r w:rsidR="008D4BCF">
        <w:t xml:space="preserve"> </w:t>
      </w:r>
      <w:r w:rsidRPr="006F0FCE">
        <w:t>hedefler</w:t>
      </w:r>
      <w:r w:rsidR="008D4BCF">
        <w:t xml:space="preserve"> </w:t>
      </w:r>
      <w:r w:rsidRPr="006F0FCE">
        <w:t xml:space="preserve">doğrultusunda, kamu, ekonomik ve verimli bir şekilde elde edilmesi ve kullanılmasını; hesap verebilirliğin ve mali saydamlığın sağlanmasını, kamu bütçelerinin hazırlanmasını, uygulanmasını; tüm mali işlemlerin muhasebeleştirilmesini, raporlanmasını ve mali kontrolün düzenlenmesini amaçlamaktadır. </w:t>
      </w:r>
    </w:p>
    <w:p w:rsidR="00AC0D2F" w:rsidRDefault="00AC0D2F" w:rsidP="006F0FCE">
      <w:pPr>
        <w:widowControl/>
        <w:autoSpaceDE/>
        <w:autoSpaceDN/>
        <w:jc w:val="both"/>
        <w:rPr>
          <w:rFonts w:ascii="Calibri" w:eastAsia="Calibri" w:hAnsi="Calibri" w:cs="Times New Roman"/>
          <w:b/>
        </w:rPr>
      </w:pPr>
      <w:r>
        <w:rPr>
          <w:rFonts w:ascii="Calibri" w:eastAsia="Calibri" w:hAnsi="Calibri" w:cs="Times New Roman"/>
          <w:b/>
        </w:rPr>
        <w:t xml:space="preserve">         </w:t>
      </w:r>
    </w:p>
    <w:p w:rsidR="006F0FCE" w:rsidRPr="006F0FCE" w:rsidRDefault="00AC0D2F" w:rsidP="006F0FCE">
      <w:pPr>
        <w:widowControl/>
        <w:autoSpaceDE/>
        <w:autoSpaceDN/>
        <w:jc w:val="both"/>
        <w:rPr>
          <w:rFonts w:ascii="Book Antiqua" w:eastAsia="Calibri" w:hAnsi="Book Antiqua" w:cs="Times New Roman"/>
          <w:b/>
          <w:sz w:val="24"/>
          <w:szCs w:val="24"/>
        </w:rPr>
      </w:pPr>
      <w:r>
        <w:rPr>
          <w:rFonts w:ascii="Calibri" w:eastAsia="Calibri" w:hAnsi="Calibri" w:cs="Times New Roman"/>
          <w:b/>
        </w:rPr>
        <w:t xml:space="preserve">       </w:t>
      </w:r>
      <w:r w:rsidR="006F0FCE" w:rsidRPr="006F0FCE">
        <w:rPr>
          <w:rFonts w:ascii="Calibri" w:eastAsia="Calibri" w:hAnsi="Calibri" w:cs="Times New Roman"/>
          <w:b/>
        </w:rPr>
        <w:t>Kaynak Tablosu</w:t>
      </w:r>
    </w:p>
    <w:tbl>
      <w:tblPr>
        <w:tblStyle w:val="TabloKlavuzu"/>
        <w:tblW w:w="10206" w:type="dxa"/>
        <w:tblInd w:w="534" w:type="dxa"/>
        <w:tblLook w:val="04A0" w:firstRow="1" w:lastRow="0" w:firstColumn="1" w:lastColumn="0" w:noHBand="0" w:noVBand="1"/>
      </w:tblPr>
      <w:tblGrid>
        <w:gridCol w:w="2357"/>
        <w:gridCol w:w="1373"/>
        <w:gridCol w:w="1461"/>
        <w:gridCol w:w="1468"/>
        <w:gridCol w:w="1624"/>
        <w:gridCol w:w="1923"/>
      </w:tblGrid>
      <w:tr w:rsidR="006F0FCE" w:rsidRPr="006F0FCE" w:rsidTr="0095150D">
        <w:tc>
          <w:tcPr>
            <w:tcW w:w="2357" w:type="dxa"/>
          </w:tcPr>
          <w:p w:rsidR="006F0FCE" w:rsidRPr="006F0FCE" w:rsidRDefault="006F0FCE" w:rsidP="006F0FCE">
            <w:pPr>
              <w:spacing w:before="120" w:after="120" w:line="360" w:lineRule="auto"/>
              <w:outlineLvl w:val="1"/>
              <w:rPr>
                <w:rFonts w:asciiTheme="minorHAnsi" w:eastAsia="Times New Roman" w:hAnsiTheme="minorHAnsi" w:cstheme="minorHAnsi"/>
                <w:b/>
                <w:bCs/>
                <w:color w:val="000000"/>
                <w:lang w:eastAsia="tr-TR"/>
              </w:rPr>
            </w:pPr>
            <w:r w:rsidRPr="006F0FCE">
              <w:rPr>
                <w:rFonts w:asciiTheme="minorHAnsi" w:eastAsia="Times New Roman" w:hAnsiTheme="minorHAnsi" w:cstheme="minorHAnsi"/>
                <w:b/>
                <w:bCs/>
                <w:color w:val="000000"/>
                <w:lang w:eastAsia="tr-TR"/>
              </w:rPr>
              <w:t>Kaynaklar</w:t>
            </w:r>
          </w:p>
        </w:tc>
        <w:tc>
          <w:tcPr>
            <w:tcW w:w="1373"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2024</w:t>
            </w:r>
          </w:p>
        </w:tc>
        <w:tc>
          <w:tcPr>
            <w:tcW w:w="1461"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2025</w:t>
            </w:r>
          </w:p>
        </w:tc>
        <w:tc>
          <w:tcPr>
            <w:tcW w:w="1468"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2026</w:t>
            </w:r>
          </w:p>
        </w:tc>
        <w:tc>
          <w:tcPr>
            <w:tcW w:w="1624"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2027</w:t>
            </w:r>
          </w:p>
        </w:tc>
        <w:tc>
          <w:tcPr>
            <w:tcW w:w="1923"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2028</w:t>
            </w:r>
          </w:p>
        </w:tc>
      </w:tr>
      <w:tr w:rsidR="006F0FCE" w:rsidRPr="006F0FCE" w:rsidTr="0095150D">
        <w:tc>
          <w:tcPr>
            <w:tcW w:w="2357"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Genel Bütçe</w:t>
            </w:r>
          </w:p>
        </w:tc>
        <w:tc>
          <w:tcPr>
            <w:tcW w:w="1373" w:type="dxa"/>
          </w:tcPr>
          <w:p w:rsidR="006F0FCE" w:rsidRPr="006F0FCE" w:rsidRDefault="001A4B1A" w:rsidP="006F0FCE">
            <w:pPr>
              <w:spacing w:before="120" w:after="120" w:line="360" w:lineRule="auto"/>
              <w:outlineLvl w:val="1"/>
              <w:rPr>
                <w:rFonts w:asciiTheme="minorHAnsi" w:eastAsia="Times New Roman" w:hAnsiTheme="minorHAnsi" w:cstheme="minorHAnsi"/>
                <w:b/>
                <w:bCs/>
                <w:color w:val="000000"/>
                <w:lang w:eastAsia="tr-TR"/>
              </w:rPr>
            </w:pPr>
            <w:r>
              <w:rPr>
                <w:rFonts w:asciiTheme="minorHAnsi" w:eastAsia="Times New Roman" w:hAnsiTheme="minorHAnsi" w:cstheme="minorHAnsi"/>
                <w:b/>
                <w:bCs/>
                <w:color w:val="000000"/>
                <w:lang w:eastAsia="tr-TR"/>
              </w:rPr>
              <w:t>10000</w:t>
            </w:r>
          </w:p>
        </w:tc>
        <w:tc>
          <w:tcPr>
            <w:tcW w:w="1461" w:type="dxa"/>
          </w:tcPr>
          <w:p w:rsidR="006F0FCE" w:rsidRPr="006F0FCE" w:rsidRDefault="001A4B1A" w:rsidP="006F0FCE">
            <w:pPr>
              <w:spacing w:before="120" w:after="120" w:line="360" w:lineRule="auto"/>
              <w:outlineLvl w:val="1"/>
              <w:rPr>
                <w:rFonts w:asciiTheme="minorHAnsi" w:eastAsia="Times New Roman" w:hAnsiTheme="minorHAnsi" w:cstheme="minorHAnsi"/>
                <w:b/>
                <w:bCs/>
                <w:color w:val="000000"/>
                <w:lang w:eastAsia="tr-TR"/>
              </w:rPr>
            </w:pPr>
            <w:r>
              <w:rPr>
                <w:rFonts w:asciiTheme="minorHAnsi" w:eastAsia="Times New Roman" w:hAnsiTheme="minorHAnsi" w:cstheme="minorHAnsi"/>
                <w:b/>
                <w:bCs/>
                <w:color w:val="000000"/>
                <w:lang w:eastAsia="tr-TR"/>
              </w:rPr>
              <w:t>10000</w:t>
            </w:r>
          </w:p>
        </w:tc>
        <w:tc>
          <w:tcPr>
            <w:tcW w:w="1468" w:type="dxa"/>
          </w:tcPr>
          <w:p w:rsidR="006F0FCE" w:rsidRPr="006F0FCE" w:rsidRDefault="00634181" w:rsidP="006F0FCE">
            <w:pPr>
              <w:spacing w:before="120" w:after="120" w:line="360" w:lineRule="auto"/>
              <w:outlineLvl w:val="1"/>
              <w:rPr>
                <w:rFonts w:asciiTheme="minorHAnsi" w:eastAsia="Times New Roman" w:hAnsiTheme="minorHAnsi" w:cstheme="minorHAnsi"/>
                <w:b/>
                <w:bCs/>
                <w:color w:val="C45911"/>
                <w:lang w:eastAsia="tr-TR"/>
              </w:rPr>
            </w:pPr>
            <w:r>
              <w:rPr>
                <w:rFonts w:asciiTheme="minorHAnsi" w:eastAsia="Times New Roman" w:hAnsiTheme="minorHAnsi" w:cstheme="minorHAnsi"/>
                <w:b/>
                <w:bCs/>
                <w:color w:val="000000"/>
                <w:lang w:eastAsia="tr-TR"/>
              </w:rPr>
              <w:t>?</w:t>
            </w:r>
          </w:p>
        </w:tc>
        <w:tc>
          <w:tcPr>
            <w:tcW w:w="1624" w:type="dxa"/>
          </w:tcPr>
          <w:p w:rsidR="006F0FCE" w:rsidRPr="006F0FCE" w:rsidRDefault="00634181" w:rsidP="006F0FCE">
            <w:pPr>
              <w:spacing w:before="120" w:after="120" w:line="360" w:lineRule="auto"/>
              <w:outlineLvl w:val="1"/>
              <w:rPr>
                <w:rFonts w:asciiTheme="minorHAnsi" w:eastAsia="Times New Roman" w:hAnsiTheme="minorHAnsi" w:cstheme="minorHAnsi"/>
                <w:b/>
                <w:bCs/>
                <w:color w:val="C45911"/>
                <w:lang w:eastAsia="tr-TR"/>
              </w:rPr>
            </w:pPr>
            <w:r>
              <w:rPr>
                <w:rFonts w:asciiTheme="minorHAnsi" w:eastAsia="Times New Roman" w:hAnsiTheme="minorHAnsi" w:cstheme="minorHAnsi"/>
                <w:b/>
                <w:bCs/>
                <w:color w:val="000000"/>
                <w:lang w:eastAsia="tr-TR"/>
              </w:rPr>
              <w:t>?</w:t>
            </w:r>
          </w:p>
        </w:tc>
        <w:tc>
          <w:tcPr>
            <w:tcW w:w="1923" w:type="dxa"/>
          </w:tcPr>
          <w:p w:rsidR="006F0FCE" w:rsidRPr="006F0FCE" w:rsidRDefault="00634181" w:rsidP="006F0FCE">
            <w:pPr>
              <w:spacing w:before="120" w:after="120" w:line="360" w:lineRule="auto"/>
              <w:outlineLvl w:val="1"/>
              <w:rPr>
                <w:rFonts w:asciiTheme="minorHAnsi" w:eastAsia="Times New Roman" w:hAnsiTheme="minorHAnsi" w:cstheme="minorHAnsi"/>
                <w:b/>
                <w:bCs/>
                <w:color w:val="C45911"/>
                <w:lang w:eastAsia="tr-TR"/>
              </w:rPr>
            </w:pPr>
            <w:r>
              <w:rPr>
                <w:rFonts w:asciiTheme="minorHAnsi" w:eastAsia="Times New Roman" w:hAnsiTheme="minorHAnsi" w:cstheme="minorHAnsi"/>
                <w:b/>
                <w:bCs/>
                <w:color w:val="000000"/>
                <w:lang w:eastAsia="tr-TR"/>
              </w:rPr>
              <w:t>?</w:t>
            </w:r>
          </w:p>
        </w:tc>
      </w:tr>
      <w:tr w:rsidR="006F0FCE" w:rsidRPr="006F0FCE" w:rsidTr="0095150D">
        <w:tc>
          <w:tcPr>
            <w:tcW w:w="2357"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Okul Aile Birliği</w:t>
            </w:r>
          </w:p>
        </w:tc>
        <w:tc>
          <w:tcPr>
            <w:tcW w:w="1373" w:type="dxa"/>
          </w:tcPr>
          <w:p w:rsidR="006F0FCE" w:rsidRPr="006F0FCE" w:rsidRDefault="000C0A93" w:rsidP="006F0FCE">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10327,58</w:t>
            </w:r>
          </w:p>
        </w:tc>
        <w:tc>
          <w:tcPr>
            <w:tcW w:w="1461" w:type="dxa"/>
          </w:tcPr>
          <w:p w:rsidR="006F0FCE" w:rsidRPr="006F0FCE" w:rsidRDefault="00263AE2" w:rsidP="006F0FCE">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112</w:t>
            </w:r>
            <w:r w:rsidR="00B05375">
              <w:rPr>
                <w:rFonts w:asciiTheme="minorHAnsi" w:eastAsia="Times New Roman" w:hAnsiTheme="minorHAnsi" w:cstheme="minorHAnsi"/>
                <w:bCs/>
                <w:color w:val="000000"/>
                <w:lang w:eastAsia="tr-TR"/>
              </w:rPr>
              <w:t>00</w:t>
            </w:r>
          </w:p>
        </w:tc>
        <w:tc>
          <w:tcPr>
            <w:tcW w:w="1468" w:type="dxa"/>
          </w:tcPr>
          <w:p w:rsidR="006F0FCE" w:rsidRPr="006F0FCE" w:rsidRDefault="009C61DA" w:rsidP="006F0FCE">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0</w:t>
            </w:r>
          </w:p>
        </w:tc>
        <w:tc>
          <w:tcPr>
            <w:tcW w:w="1624" w:type="dxa"/>
          </w:tcPr>
          <w:p w:rsidR="006F0FCE" w:rsidRPr="006F0FCE" w:rsidRDefault="009C61DA" w:rsidP="006F0FCE">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0</w:t>
            </w:r>
          </w:p>
        </w:tc>
        <w:tc>
          <w:tcPr>
            <w:tcW w:w="1923" w:type="dxa"/>
          </w:tcPr>
          <w:p w:rsidR="006F0FCE" w:rsidRPr="006F0FCE" w:rsidRDefault="009C61DA" w:rsidP="006F0FCE">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0</w:t>
            </w:r>
          </w:p>
        </w:tc>
      </w:tr>
      <w:tr w:rsidR="006F0FCE" w:rsidRPr="006F0FCE" w:rsidTr="0095150D">
        <w:tc>
          <w:tcPr>
            <w:tcW w:w="2357"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Özel idare</w:t>
            </w:r>
          </w:p>
        </w:tc>
        <w:tc>
          <w:tcPr>
            <w:tcW w:w="1373"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461"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468"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624"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923"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r>
      <w:tr w:rsidR="006F0FCE" w:rsidRPr="006F0FCE" w:rsidTr="0095150D">
        <w:tc>
          <w:tcPr>
            <w:tcW w:w="2357"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Kira Gelirleri</w:t>
            </w:r>
          </w:p>
        </w:tc>
        <w:tc>
          <w:tcPr>
            <w:tcW w:w="1373"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461"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468"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624"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923"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r>
      <w:tr w:rsidR="006F0FCE" w:rsidRPr="006F0FCE" w:rsidTr="0095150D">
        <w:tc>
          <w:tcPr>
            <w:tcW w:w="2357"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Döner Sermaye</w:t>
            </w:r>
          </w:p>
        </w:tc>
        <w:tc>
          <w:tcPr>
            <w:tcW w:w="1373"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461"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468"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624"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923"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r>
      <w:tr w:rsidR="006F0FCE" w:rsidRPr="006F0FCE" w:rsidTr="0095150D">
        <w:tc>
          <w:tcPr>
            <w:tcW w:w="2357"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Dış Kaynak Projeler</w:t>
            </w:r>
          </w:p>
        </w:tc>
        <w:tc>
          <w:tcPr>
            <w:tcW w:w="1373"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461"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468"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624"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923"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r>
      <w:tr w:rsidR="006F0FCE" w:rsidRPr="006F0FCE" w:rsidTr="0095150D">
        <w:tc>
          <w:tcPr>
            <w:tcW w:w="2357"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Diğer</w:t>
            </w:r>
          </w:p>
        </w:tc>
        <w:tc>
          <w:tcPr>
            <w:tcW w:w="1373"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461"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468"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624"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c>
          <w:tcPr>
            <w:tcW w:w="1923" w:type="dxa"/>
          </w:tcPr>
          <w:p w:rsidR="006F0FCE" w:rsidRPr="006F0FCE" w:rsidRDefault="006F0FC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0</w:t>
            </w:r>
          </w:p>
        </w:tc>
      </w:tr>
      <w:tr w:rsidR="00FC4B7E" w:rsidRPr="006F0FCE" w:rsidTr="0095150D">
        <w:tc>
          <w:tcPr>
            <w:tcW w:w="2357" w:type="dxa"/>
          </w:tcPr>
          <w:p w:rsidR="00FC4B7E" w:rsidRPr="006F0FCE" w:rsidRDefault="00FC4B7E" w:rsidP="006F0FCE">
            <w:pPr>
              <w:spacing w:before="120" w:after="120" w:line="360" w:lineRule="auto"/>
              <w:outlineLvl w:val="1"/>
              <w:rPr>
                <w:rFonts w:asciiTheme="minorHAnsi" w:eastAsia="Times New Roman" w:hAnsiTheme="minorHAnsi" w:cstheme="minorHAnsi"/>
                <w:bCs/>
                <w:color w:val="000000"/>
                <w:lang w:eastAsia="tr-TR"/>
              </w:rPr>
            </w:pPr>
            <w:r w:rsidRPr="006F0FCE">
              <w:rPr>
                <w:rFonts w:asciiTheme="minorHAnsi" w:eastAsia="Times New Roman" w:hAnsiTheme="minorHAnsi" w:cstheme="minorHAnsi"/>
                <w:bCs/>
                <w:color w:val="000000"/>
                <w:lang w:eastAsia="tr-TR"/>
              </w:rPr>
              <w:t>Toplam</w:t>
            </w:r>
          </w:p>
        </w:tc>
        <w:tc>
          <w:tcPr>
            <w:tcW w:w="1373" w:type="dxa"/>
          </w:tcPr>
          <w:p w:rsidR="00FC4B7E" w:rsidRPr="006F0FCE" w:rsidRDefault="001A4B1A" w:rsidP="0096170A">
            <w:pPr>
              <w:spacing w:before="120" w:after="120" w:line="360" w:lineRule="auto"/>
              <w:outlineLvl w:val="1"/>
              <w:rPr>
                <w:rFonts w:asciiTheme="minorHAnsi" w:eastAsia="Times New Roman" w:hAnsiTheme="minorHAnsi" w:cstheme="minorHAnsi"/>
                <w:b/>
                <w:bCs/>
                <w:color w:val="000000"/>
                <w:lang w:eastAsia="tr-TR"/>
              </w:rPr>
            </w:pPr>
            <w:r>
              <w:rPr>
                <w:rFonts w:asciiTheme="minorHAnsi" w:eastAsia="Times New Roman" w:hAnsiTheme="minorHAnsi" w:cstheme="minorHAnsi"/>
                <w:b/>
                <w:bCs/>
                <w:color w:val="000000"/>
                <w:lang w:eastAsia="tr-TR"/>
              </w:rPr>
              <w:t>2</w:t>
            </w:r>
            <w:r w:rsidR="005F2E41">
              <w:rPr>
                <w:rFonts w:asciiTheme="minorHAnsi" w:eastAsia="Times New Roman" w:hAnsiTheme="minorHAnsi" w:cstheme="minorHAnsi"/>
                <w:b/>
                <w:bCs/>
                <w:color w:val="000000"/>
                <w:lang w:eastAsia="tr-TR"/>
              </w:rPr>
              <w:t>0327,58</w:t>
            </w:r>
          </w:p>
        </w:tc>
        <w:tc>
          <w:tcPr>
            <w:tcW w:w="1461" w:type="dxa"/>
          </w:tcPr>
          <w:p w:rsidR="00FC4B7E" w:rsidRPr="006F0FCE" w:rsidRDefault="00B05375" w:rsidP="0096170A">
            <w:pPr>
              <w:spacing w:before="120" w:after="120" w:line="360" w:lineRule="auto"/>
              <w:outlineLvl w:val="1"/>
              <w:rPr>
                <w:rFonts w:asciiTheme="minorHAnsi" w:eastAsia="Times New Roman" w:hAnsiTheme="minorHAnsi" w:cstheme="minorHAnsi"/>
                <w:b/>
                <w:bCs/>
                <w:color w:val="000000"/>
                <w:lang w:eastAsia="tr-TR"/>
              </w:rPr>
            </w:pPr>
            <w:r>
              <w:rPr>
                <w:rFonts w:asciiTheme="minorHAnsi" w:eastAsia="Times New Roman" w:hAnsiTheme="minorHAnsi" w:cstheme="minorHAnsi"/>
                <w:b/>
                <w:bCs/>
                <w:color w:val="000000"/>
                <w:lang w:eastAsia="tr-TR"/>
              </w:rPr>
              <w:t>21</w:t>
            </w:r>
            <w:r w:rsidR="00263AE2">
              <w:rPr>
                <w:rFonts w:asciiTheme="minorHAnsi" w:eastAsia="Times New Roman" w:hAnsiTheme="minorHAnsi" w:cstheme="minorHAnsi"/>
                <w:b/>
                <w:bCs/>
                <w:color w:val="000000"/>
                <w:lang w:eastAsia="tr-TR"/>
              </w:rPr>
              <w:t>2</w:t>
            </w:r>
            <w:r w:rsidR="00FC4B7E" w:rsidRPr="00654591">
              <w:rPr>
                <w:rFonts w:asciiTheme="minorHAnsi" w:eastAsia="Times New Roman" w:hAnsiTheme="minorHAnsi" w:cstheme="minorHAnsi"/>
                <w:b/>
                <w:bCs/>
                <w:color w:val="000000"/>
                <w:lang w:eastAsia="tr-TR"/>
              </w:rPr>
              <w:t>00</w:t>
            </w:r>
          </w:p>
        </w:tc>
        <w:tc>
          <w:tcPr>
            <w:tcW w:w="1468" w:type="dxa"/>
          </w:tcPr>
          <w:p w:rsidR="00FC4B7E" w:rsidRPr="006F0FCE" w:rsidRDefault="00634181" w:rsidP="0096170A">
            <w:pPr>
              <w:spacing w:before="120" w:after="120" w:line="360" w:lineRule="auto"/>
              <w:outlineLvl w:val="1"/>
              <w:rPr>
                <w:rFonts w:asciiTheme="minorHAnsi" w:eastAsia="Times New Roman" w:hAnsiTheme="minorHAnsi" w:cstheme="minorHAnsi"/>
                <w:b/>
                <w:bCs/>
                <w:color w:val="C45911"/>
                <w:lang w:eastAsia="tr-TR"/>
              </w:rPr>
            </w:pPr>
            <w:r>
              <w:rPr>
                <w:rFonts w:asciiTheme="minorHAnsi" w:eastAsia="Times New Roman" w:hAnsiTheme="minorHAnsi" w:cstheme="minorHAnsi"/>
                <w:b/>
                <w:bCs/>
                <w:color w:val="000000"/>
                <w:lang w:eastAsia="tr-TR"/>
              </w:rPr>
              <w:t>0</w:t>
            </w:r>
          </w:p>
        </w:tc>
        <w:tc>
          <w:tcPr>
            <w:tcW w:w="1624" w:type="dxa"/>
          </w:tcPr>
          <w:p w:rsidR="00FC4B7E" w:rsidRPr="006F0FCE" w:rsidRDefault="00FC4B7E" w:rsidP="0096170A">
            <w:pPr>
              <w:spacing w:before="120" w:after="120" w:line="360" w:lineRule="auto"/>
              <w:outlineLvl w:val="1"/>
              <w:rPr>
                <w:rFonts w:asciiTheme="minorHAnsi" w:eastAsia="Times New Roman" w:hAnsiTheme="minorHAnsi" w:cstheme="minorHAnsi"/>
                <w:b/>
                <w:bCs/>
                <w:color w:val="C45911"/>
                <w:lang w:eastAsia="tr-TR"/>
              </w:rPr>
            </w:pPr>
            <w:r w:rsidRPr="00654591">
              <w:rPr>
                <w:rFonts w:asciiTheme="minorHAnsi" w:eastAsia="Times New Roman" w:hAnsiTheme="minorHAnsi" w:cstheme="minorHAnsi"/>
                <w:b/>
                <w:bCs/>
                <w:color w:val="000000"/>
                <w:lang w:eastAsia="tr-TR"/>
              </w:rPr>
              <w:t>0</w:t>
            </w:r>
          </w:p>
        </w:tc>
        <w:tc>
          <w:tcPr>
            <w:tcW w:w="1923" w:type="dxa"/>
          </w:tcPr>
          <w:p w:rsidR="00FC4B7E" w:rsidRPr="006F0FCE" w:rsidRDefault="00FC4B7E" w:rsidP="0096170A">
            <w:pPr>
              <w:spacing w:before="120" w:after="120" w:line="360" w:lineRule="auto"/>
              <w:outlineLvl w:val="1"/>
              <w:rPr>
                <w:rFonts w:asciiTheme="minorHAnsi" w:eastAsia="Times New Roman" w:hAnsiTheme="minorHAnsi" w:cstheme="minorHAnsi"/>
                <w:b/>
                <w:bCs/>
                <w:color w:val="C45911"/>
                <w:lang w:eastAsia="tr-TR"/>
              </w:rPr>
            </w:pPr>
            <w:r w:rsidRPr="00654591">
              <w:rPr>
                <w:rFonts w:asciiTheme="minorHAnsi" w:eastAsia="Times New Roman" w:hAnsiTheme="minorHAnsi" w:cstheme="minorHAnsi"/>
                <w:b/>
                <w:bCs/>
                <w:color w:val="000000"/>
                <w:lang w:eastAsia="tr-TR"/>
              </w:rPr>
              <w:t>0</w:t>
            </w:r>
          </w:p>
        </w:tc>
      </w:tr>
    </w:tbl>
    <w:p w:rsidR="00634F1F" w:rsidRPr="00634F1F" w:rsidRDefault="00654591" w:rsidP="00634F1F">
      <w:pPr>
        <w:widowControl/>
        <w:autoSpaceDE/>
        <w:autoSpaceDN/>
        <w:spacing w:before="120" w:after="120" w:line="360" w:lineRule="auto"/>
        <w:outlineLvl w:val="1"/>
        <w:rPr>
          <w:rFonts w:asciiTheme="minorHAnsi" w:eastAsia="Times New Roman" w:hAnsiTheme="minorHAnsi" w:cstheme="minorHAnsi"/>
          <w:b/>
          <w:bCs/>
          <w:color w:val="000000"/>
          <w:lang w:eastAsia="tr-TR"/>
        </w:rPr>
      </w:pPr>
      <w:r>
        <w:rPr>
          <w:rFonts w:ascii="Book Antiqua" w:eastAsia="Times New Roman" w:hAnsi="Book Antiqua" w:cs="Times New Roman"/>
          <w:b/>
          <w:bCs/>
          <w:color w:val="000000"/>
          <w:sz w:val="28"/>
          <w:szCs w:val="36"/>
          <w:lang w:eastAsia="tr-TR"/>
        </w:rPr>
        <w:t xml:space="preserve">     </w:t>
      </w:r>
      <w:r w:rsidR="00634F1F" w:rsidRPr="00634F1F">
        <w:rPr>
          <w:rFonts w:asciiTheme="minorHAnsi" w:eastAsia="Times New Roman" w:hAnsiTheme="minorHAnsi" w:cstheme="minorHAnsi"/>
          <w:b/>
          <w:bCs/>
          <w:color w:val="000000"/>
          <w:lang w:eastAsia="tr-TR"/>
        </w:rPr>
        <w:t>Harcama Kalemleri</w:t>
      </w:r>
    </w:p>
    <w:tbl>
      <w:tblPr>
        <w:tblStyle w:val="TabloKlavuzu"/>
        <w:tblW w:w="10014" w:type="dxa"/>
        <w:tblInd w:w="534" w:type="dxa"/>
        <w:tblLook w:val="04A0" w:firstRow="1" w:lastRow="0" w:firstColumn="1" w:lastColumn="0" w:noHBand="0" w:noVBand="1"/>
      </w:tblPr>
      <w:tblGrid>
        <w:gridCol w:w="4495"/>
        <w:gridCol w:w="5519"/>
      </w:tblGrid>
      <w:tr w:rsidR="00634F1F" w:rsidRPr="00634F1F" w:rsidTr="00A933E5">
        <w:trPr>
          <w:trHeight w:val="703"/>
        </w:trPr>
        <w:tc>
          <w:tcPr>
            <w:tcW w:w="4495" w:type="dxa"/>
          </w:tcPr>
          <w:p w:rsidR="00634F1F" w:rsidRPr="00634F1F" w:rsidRDefault="00634F1F" w:rsidP="00634F1F">
            <w:pPr>
              <w:spacing w:before="120" w:after="120" w:line="360" w:lineRule="auto"/>
              <w:outlineLvl w:val="1"/>
              <w:rPr>
                <w:rFonts w:asciiTheme="minorHAnsi" w:eastAsia="Times New Roman" w:hAnsiTheme="minorHAnsi" w:cstheme="minorHAnsi"/>
                <w:b/>
                <w:bCs/>
                <w:color w:val="000000"/>
                <w:lang w:eastAsia="tr-TR"/>
              </w:rPr>
            </w:pPr>
            <w:r w:rsidRPr="00634F1F">
              <w:rPr>
                <w:rFonts w:asciiTheme="minorHAnsi" w:eastAsia="Times New Roman" w:hAnsiTheme="minorHAnsi" w:cstheme="minorHAnsi"/>
                <w:b/>
                <w:bCs/>
                <w:color w:val="000000"/>
                <w:lang w:eastAsia="tr-TR"/>
              </w:rPr>
              <w:t>Harcama Kalemi</w:t>
            </w:r>
          </w:p>
        </w:tc>
        <w:tc>
          <w:tcPr>
            <w:tcW w:w="5519" w:type="dxa"/>
          </w:tcPr>
          <w:p w:rsidR="00634F1F" w:rsidRPr="00634F1F" w:rsidRDefault="00634F1F" w:rsidP="00634F1F">
            <w:pPr>
              <w:spacing w:before="120" w:after="120" w:line="360" w:lineRule="auto"/>
              <w:outlineLvl w:val="1"/>
              <w:rPr>
                <w:rFonts w:asciiTheme="minorHAnsi" w:eastAsia="Times New Roman" w:hAnsiTheme="minorHAnsi" w:cstheme="minorHAnsi"/>
                <w:b/>
                <w:bCs/>
                <w:color w:val="000000"/>
                <w:lang w:eastAsia="tr-TR"/>
              </w:rPr>
            </w:pPr>
            <w:r w:rsidRPr="00634F1F">
              <w:rPr>
                <w:rFonts w:asciiTheme="minorHAnsi" w:eastAsia="Times New Roman" w:hAnsiTheme="minorHAnsi" w:cstheme="minorHAnsi"/>
                <w:b/>
                <w:bCs/>
                <w:color w:val="000000"/>
                <w:lang w:eastAsia="tr-TR"/>
              </w:rPr>
              <w:t>Çeşitleri</w:t>
            </w:r>
          </w:p>
        </w:tc>
      </w:tr>
      <w:tr w:rsidR="00634F1F" w:rsidRPr="00634F1F" w:rsidTr="00A933E5">
        <w:trPr>
          <w:trHeight w:val="703"/>
        </w:trPr>
        <w:tc>
          <w:tcPr>
            <w:tcW w:w="4495" w:type="dxa"/>
          </w:tcPr>
          <w:p w:rsidR="00634F1F" w:rsidRPr="00634F1F" w:rsidRDefault="00634F1F" w:rsidP="00634F1F">
            <w:pPr>
              <w:spacing w:before="120" w:after="120" w:line="360" w:lineRule="auto"/>
              <w:outlineLvl w:val="1"/>
              <w:rPr>
                <w:rFonts w:asciiTheme="minorHAnsi" w:eastAsia="Times New Roman" w:hAnsiTheme="minorHAnsi" w:cstheme="minorHAnsi"/>
                <w:bCs/>
                <w:color w:val="000000"/>
                <w:lang w:eastAsia="tr-TR"/>
              </w:rPr>
            </w:pPr>
            <w:r w:rsidRPr="00634F1F">
              <w:rPr>
                <w:rFonts w:asciiTheme="minorHAnsi" w:eastAsia="Times New Roman" w:hAnsiTheme="minorHAnsi" w:cstheme="minorHAnsi"/>
                <w:bCs/>
                <w:color w:val="000000"/>
                <w:lang w:eastAsia="tr-TR"/>
              </w:rPr>
              <w:t xml:space="preserve">Personel </w:t>
            </w:r>
          </w:p>
        </w:tc>
        <w:tc>
          <w:tcPr>
            <w:tcW w:w="5519" w:type="dxa"/>
          </w:tcPr>
          <w:p w:rsidR="00634F1F" w:rsidRPr="00634F1F" w:rsidRDefault="00634F1F" w:rsidP="00634F1F">
            <w:pPr>
              <w:spacing w:before="120" w:after="120" w:line="360" w:lineRule="auto"/>
              <w:outlineLvl w:val="1"/>
              <w:rPr>
                <w:rFonts w:asciiTheme="minorHAnsi" w:eastAsia="Times New Roman" w:hAnsiTheme="minorHAnsi" w:cstheme="minorHAnsi"/>
                <w:bCs/>
                <w:color w:val="000000"/>
                <w:lang w:eastAsia="tr-TR"/>
              </w:rPr>
            </w:pPr>
            <w:r w:rsidRPr="00634F1F">
              <w:rPr>
                <w:rFonts w:asciiTheme="minorHAnsi" w:eastAsia="Times New Roman" w:hAnsiTheme="minorHAnsi" w:cstheme="minorHAnsi"/>
                <w:bCs/>
                <w:color w:val="000000"/>
                <w:lang w:eastAsia="tr-TR"/>
              </w:rPr>
              <w:t>Personel Giderleri</w:t>
            </w:r>
          </w:p>
        </w:tc>
      </w:tr>
      <w:tr w:rsidR="00634F1F" w:rsidRPr="00634F1F" w:rsidTr="00A933E5">
        <w:trPr>
          <w:trHeight w:val="703"/>
        </w:trPr>
        <w:tc>
          <w:tcPr>
            <w:tcW w:w="4495" w:type="dxa"/>
          </w:tcPr>
          <w:p w:rsidR="00634F1F" w:rsidRPr="00634F1F" w:rsidRDefault="00634F1F" w:rsidP="00634F1F">
            <w:pPr>
              <w:spacing w:before="120" w:after="120" w:line="360" w:lineRule="auto"/>
              <w:outlineLvl w:val="1"/>
              <w:rPr>
                <w:rFonts w:asciiTheme="minorHAnsi" w:eastAsia="Times New Roman" w:hAnsiTheme="minorHAnsi" w:cstheme="minorHAnsi"/>
                <w:bCs/>
                <w:color w:val="000000"/>
                <w:lang w:eastAsia="tr-TR"/>
              </w:rPr>
            </w:pPr>
            <w:r w:rsidRPr="00634F1F">
              <w:rPr>
                <w:rFonts w:asciiTheme="minorHAnsi" w:eastAsia="Times New Roman" w:hAnsiTheme="minorHAnsi" w:cstheme="minorHAnsi"/>
                <w:bCs/>
                <w:color w:val="000000"/>
                <w:lang w:eastAsia="tr-TR"/>
              </w:rPr>
              <w:t>Onarım</w:t>
            </w:r>
          </w:p>
        </w:tc>
        <w:tc>
          <w:tcPr>
            <w:tcW w:w="5519" w:type="dxa"/>
          </w:tcPr>
          <w:p w:rsidR="00634F1F" w:rsidRPr="00634F1F" w:rsidRDefault="00634F1F" w:rsidP="00634F1F">
            <w:pPr>
              <w:spacing w:before="120" w:after="120" w:line="360" w:lineRule="auto"/>
              <w:outlineLvl w:val="1"/>
              <w:rPr>
                <w:rFonts w:asciiTheme="minorHAnsi" w:eastAsia="Times New Roman" w:hAnsiTheme="minorHAnsi" w:cstheme="minorHAnsi"/>
                <w:bCs/>
                <w:color w:val="000000"/>
                <w:lang w:eastAsia="tr-TR"/>
              </w:rPr>
            </w:pPr>
            <w:r w:rsidRPr="00634F1F">
              <w:rPr>
                <w:rFonts w:asciiTheme="minorHAnsi" w:eastAsia="Times New Roman" w:hAnsiTheme="minorHAnsi" w:cstheme="minorHAnsi"/>
                <w:bCs/>
                <w:color w:val="000000"/>
                <w:lang w:eastAsia="tr-TR"/>
              </w:rPr>
              <w:t>Yapı, Küçük onarım giderleri</w:t>
            </w:r>
          </w:p>
        </w:tc>
      </w:tr>
      <w:tr w:rsidR="00634F1F" w:rsidRPr="00634F1F" w:rsidTr="00A933E5">
        <w:trPr>
          <w:trHeight w:val="716"/>
        </w:trPr>
        <w:tc>
          <w:tcPr>
            <w:tcW w:w="4495" w:type="dxa"/>
          </w:tcPr>
          <w:p w:rsidR="00634F1F" w:rsidRPr="00634F1F" w:rsidRDefault="00634F1F" w:rsidP="00634F1F">
            <w:pPr>
              <w:spacing w:before="120" w:after="120" w:line="360" w:lineRule="auto"/>
              <w:outlineLvl w:val="1"/>
              <w:rPr>
                <w:rFonts w:asciiTheme="minorHAnsi" w:eastAsia="Times New Roman" w:hAnsiTheme="minorHAnsi" w:cstheme="minorHAnsi"/>
                <w:bCs/>
                <w:color w:val="000000"/>
                <w:lang w:eastAsia="tr-TR"/>
              </w:rPr>
            </w:pPr>
            <w:r w:rsidRPr="00634F1F">
              <w:rPr>
                <w:rFonts w:asciiTheme="minorHAnsi" w:eastAsia="Times New Roman" w:hAnsiTheme="minorHAnsi" w:cstheme="minorHAnsi"/>
                <w:bCs/>
                <w:color w:val="000000"/>
                <w:lang w:eastAsia="tr-TR"/>
              </w:rPr>
              <w:t>Sosyal-Sportif Faaliyetler</w:t>
            </w:r>
          </w:p>
        </w:tc>
        <w:tc>
          <w:tcPr>
            <w:tcW w:w="5519" w:type="dxa"/>
          </w:tcPr>
          <w:p w:rsidR="00634F1F" w:rsidRPr="00634F1F" w:rsidRDefault="00634F1F" w:rsidP="00634F1F">
            <w:pPr>
              <w:spacing w:before="120" w:after="120" w:line="360" w:lineRule="auto"/>
              <w:outlineLvl w:val="1"/>
              <w:rPr>
                <w:rFonts w:asciiTheme="minorHAnsi" w:eastAsia="Times New Roman" w:hAnsiTheme="minorHAnsi" w:cstheme="minorHAnsi"/>
                <w:bCs/>
                <w:color w:val="000000"/>
                <w:lang w:eastAsia="tr-TR"/>
              </w:rPr>
            </w:pPr>
            <w:r w:rsidRPr="00634F1F">
              <w:rPr>
                <w:rFonts w:asciiTheme="minorHAnsi" w:eastAsia="Times New Roman" w:hAnsiTheme="minorHAnsi" w:cstheme="minorHAnsi"/>
                <w:bCs/>
                <w:color w:val="000000"/>
                <w:lang w:eastAsia="tr-TR"/>
              </w:rPr>
              <w:t>Sosyal ve Sportif faaliyetler kapsamında giderler</w:t>
            </w:r>
          </w:p>
        </w:tc>
      </w:tr>
      <w:tr w:rsidR="00634F1F" w:rsidRPr="00634F1F" w:rsidTr="00A933E5">
        <w:trPr>
          <w:trHeight w:val="703"/>
        </w:trPr>
        <w:tc>
          <w:tcPr>
            <w:tcW w:w="4495" w:type="dxa"/>
          </w:tcPr>
          <w:p w:rsidR="00634F1F" w:rsidRPr="00634F1F" w:rsidRDefault="00634F1F" w:rsidP="00634F1F">
            <w:pPr>
              <w:spacing w:before="120" w:after="120" w:line="360" w:lineRule="auto"/>
              <w:outlineLvl w:val="1"/>
              <w:rPr>
                <w:rFonts w:asciiTheme="minorHAnsi" w:eastAsia="Times New Roman" w:hAnsiTheme="minorHAnsi" w:cstheme="minorHAnsi"/>
                <w:bCs/>
                <w:color w:val="000000"/>
                <w:lang w:eastAsia="tr-TR"/>
              </w:rPr>
            </w:pPr>
            <w:r w:rsidRPr="00634F1F">
              <w:rPr>
                <w:rFonts w:asciiTheme="minorHAnsi" w:eastAsia="Times New Roman" w:hAnsiTheme="minorHAnsi" w:cstheme="minorHAnsi"/>
                <w:bCs/>
                <w:color w:val="000000"/>
                <w:lang w:eastAsia="tr-TR"/>
              </w:rPr>
              <w:t>Temizlik</w:t>
            </w:r>
          </w:p>
        </w:tc>
        <w:tc>
          <w:tcPr>
            <w:tcW w:w="5519" w:type="dxa"/>
          </w:tcPr>
          <w:p w:rsidR="00634F1F" w:rsidRPr="00634F1F" w:rsidRDefault="00634F1F" w:rsidP="00634F1F">
            <w:pPr>
              <w:spacing w:before="120" w:after="120" w:line="360" w:lineRule="auto"/>
              <w:outlineLvl w:val="1"/>
              <w:rPr>
                <w:rFonts w:asciiTheme="minorHAnsi" w:eastAsia="Times New Roman" w:hAnsiTheme="minorHAnsi" w:cstheme="minorHAnsi"/>
                <w:bCs/>
                <w:color w:val="000000"/>
                <w:lang w:eastAsia="tr-TR"/>
              </w:rPr>
            </w:pPr>
            <w:r w:rsidRPr="00634F1F">
              <w:rPr>
                <w:rFonts w:asciiTheme="minorHAnsi" w:eastAsia="Times New Roman" w:hAnsiTheme="minorHAnsi" w:cstheme="minorHAnsi"/>
                <w:bCs/>
                <w:color w:val="000000"/>
                <w:lang w:eastAsia="tr-TR"/>
              </w:rPr>
              <w:t>Okula temizlik malzemesi alımı</w:t>
            </w:r>
          </w:p>
        </w:tc>
      </w:tr>
      <w:tr w:rsidR="00634F1F" w:rsidRPr="00634F1F" w:rsidTr="00A933E5">
        <w:trPr>
          <w:trHeight w:val="703"/>
        </w:trPr>
        <w:tc>
          <w:tcPr>
            <w:tcW w:w="4495" w:type="dxa"/>
          </w:tcPr>
          <w:p w:rsidR="00634F1F" w:rsidRPr="00634F1F" w:rsidRDefault="00634F1F" w:rsidP="00634F1F">
            <w:pPr>
              <w:spacing w:before="120" w:after="120" w:line="360" w:lineRule="auto"/>
              <w:outlineLvl w:val="1"/>
              <w:rPr>
                <w:rFonts w:asciiTheme="minorHAnsi" w:eastAsia="Times New Roman" w:hAnsiTheme="minorHAnsi" w:cstheme="minorHAnsi"/>
                <w:bCs/>
                <w:color w:val="000000"/>
                <w:lang w:eastAsia="tr-TR"/>
              </w:rPr>
            </w:pPr>
            <w:r w:rsidRPr="00634F1F">
              <w:rPr>
                <w:rFonts w:asciiTheme="minorHAnsi" w:eastAsia="Times New Roman" w:hAnsiTheme="minorHAnsi" w:cstheme="minorHAnsi"/>
                <w:bCs/>
                <w:color w:val="000000"/>
                <w:lang w:eastAsia="tr-TR"/>
              </w:rPr>
              <w:t xml:space="preserve">İletişim </w:t>
            </w:r>
          </w:p>
        </w:tc>
        <w:tc>
          <w:tcPr>
            <w:tcW w:w="5519" w:type="dxa"/>
          </w:tcPr>
          <w:p w:rsidR="00634F1F" w:rsidRPr="00634F1F" w:rsidRDefault="00634F1F" w:rsidP="00634F1F">
            <w:pPr>
              <w:spacing w:before="120" w:after="120" w:line="360" w:lineRule="auto"/>
              <w:outlineLvl w:val="1"/>
              <w:rPr>
                <w:rFonts w:asciiTheme="minorHAnsi" w:eastAsia="Times New Roman" w:hAnsiTheme="minorHAnsi" w:cstheme="minorHAnsi"/>
                <w:bCs/>
                <w:color w:val="000000"/>
                <w:lang w:eastAsia="tr-TR"/>
              </w:rPr>
            </w:pPr>
            <w:r w:rsidRPr="00634F1F">
              <w:rPr>
                <w:rFonts w:asciiTheme="minorHAnsi" w:eastAsia="Times New Roman" w:hAnsiTheme="minorHAnsi" w:cstheme="minorHAnsi"/>
                <w:bCs/>
                <w:color w:val="000000"/>
                <w:lang w:eastAsia="tr-TR"/>
              </w:rPr>
              <w:t>Telefon, İnternet giderleri</w:t>
            </w:r>
          </w:p>
        </w:tc>
      </w:tr>
      <w:tr w:rsidR="00634F1F" w:rsidRPr="00634F1F" w:rsidTr="00A933E5">
        <w:trPr>
          <w:trHeight w:val="716"/>
        </w:trPr>
        <w:tc>
          <w:tcPr>
            <w:tcW w:w="4495" w:type="dxa"/>
          </w:tcPr>
          <w:p w:rsidR="00634F1F" w:rsidRPr="00634F1F" w:rsidRDefault="00634F1F" w:rsidP="00634F1F">
            <w:pPr>
              <w:spacing w:before="120" w:after="120" w:line="360" w:lineRule="auto"/>
              <w:outlineLvl w:val="1"/>
              <w:rPr>
                <w:rFonts w:asciiTheme="minorHAnsi" w:eastAsia="Times New Roman" w:hAnsiTheme="minorHAnsi" w:cstheme="minorHAnsi"/>
                <w:bCs/>
                <w:color w:val="000000"/>
                <w:lang w:eastAsia="tr-TR"/>
              </w:rPr>
            </w:pPr>
            <w:r w:rsidRPr="00634F1F">
              <w:rPr>
                <w:rFonts w:asciiTheme="minorHAnsi" w:eastAsia="Times New Roman" w:hAnsiTheme="minorHAnsi" w:cstheme="minorHAnsi"/>
                <w:bCs/>
                <w:color w:val="000000"/>
                <w:lang w:eastAsia="tr-TR"/>
              </w:rPr>
              <w:t xml:space="preserve">Kırtasiye </w:t>
            </w:r>
          </w:p>
        </w:tc>
        <w:tc>
          <w:tcPr>
            <w:tcW w:w="5519" w:type="dxa"/>
          </w:tcPr>
          <w:p w:rsidR="00634F1F" w:rsidRPr="00634F1F" w:rsidRDefault="00634F1F" w:rsidP="00634F1F">
            <w:pPr>
              <w:spacing w:before="120" w:after="120" w:line="360" w:lineRule="auto"/>
              <w:outlineLvl w:val="1"/>
              <w:rPr>
                <w:rFonts w:asciiTheme="minorHAnsi" w:eastAsia="Times New Roman" w:hAnsiTheme="minorHAnsi" w:cstheme="minorHAnsi"/>
                <w:bCs/>
                <w:color w:val="000000"/>
                <w:lang w:eastAsia="tr-TR"/>
              </w:rPr>
            </w:pPr>
            <w:r w:rsidRPr="00634F1F">
              <w:rPr>
                <w:rFonts w:asciiTheme="minorHAnsi" w:eastAsia="Times New Roman" w:hAnsiTheme="minorHAnsi" w:cstheme="minorHAnsi"/>
                <w:bCs/>
                <w:color w:val="000000"/>
                <w:lang w:eastAsia="tr-TR"/>
              </w:rPr>
              <w:t>Toner A4 kâğıdı giderleri</w:t>
            </w:r>
          </w:p>
        </w:tc>
      </w:tr>
    </w:tbl>
    <w:p w:rsidR="00A933E5" w:rsidRDefault="00A933E5"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A933E5" w:rsidRDefault="00A933E5"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634F1F" w:rsidRPr="00FE4B4A" w:rsidRDefault="00FE4B4A"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lastRenderedPageBreak/>
        <w:t xml:space="preserve">        </w:t>
      </w:r>
      <w:r w:rsidR="00C61504" w:rsidRPr="000A2892">
        <w:rPr>
          <w:rFonts w:ascii="Times New Roman" w:eastAsia="Times New Roman" w:hAnsi="Times New Roman" w:cs="Times New Roman"/>
          <w:b/>
          <w:bCs/>
          <w:color w:val="000000"/>
          <w:sz w:val="24"/>
          <w:szCs w:val="24"/>
          <w:lang w:eastAsia="tr-TR"/>
        </w:rPr>
        <w:t>a) Gelir – Gider Tablosu</w:t>
      </w:r>
    </w:p>
    <w:p w:rsidR="000A2892" w:rsidRPr="005F2973" w:rsidRDefault="000A2892" w:rsidP="00634F1F">
      <w:pPr>
        <w:widowControl/>
        <w:autoSpaceDE/>
        <w:autoSpaceDN/>
        <w:spacing w:before="120" w:after="120" w:line="360" w:lineRule="auto"/>
        <w:outlineLvl w:val="1"/>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 xml:space="preserve">   </w:t>
      </w:r>
    </w:p>
    <w:tbl>
      <w:tblPr>
        <w:tblStyle w:val="TabloKlavuzu1"/>
        <w:tblpPr w:leftFromText="141" w:rightFromText="141" w:vertAnchor="page" w:horzAnchor="margin" w:tblpX="534" w:tblpY="1607"/>
        <w:tblW w:w="0" w:type="auto"/>
        <w:tblLook w:val="04A0" w:firstRow="1" w:lastRow="0" w:firstColumn="1" w:lastColumn="0" w:noHBand="0" w:noVBand="1"/>
      </w:tblPr>
      <w:tblGrid>
        <w:gridCol w:w="2081"/>
        <w:gridCol w:w="1305"/>
        <w:gridCol w:w="1516"/>
        <w:gridCol w:w="1128"/>
        <w:gridCol w:w="1327"/>
        <w:gridCol w:w="1223"/>
        <w:gridCol w:w="1245"/>
      </w:tblGrid>
      <w:tr w:rsidR="000A2892" w:rsidRPr="000A2892" w:rsidTr="00FE4B4A">
        <w:trPr>
          <w:trHeight w:val="697"/>
        </w:trPr>
        <w:tc>
          <w:tcPr>
            <w:tcW w:w="2081" w:type="dxa"/>
          </w:tcPr>
          <w:p w:rsidR="000A2892" w:rsidRPr="000A2892" w:rsidRDefault="000A2892" w:rsidP="000A2892">
            <w:pPr>
              <w:spacing w:before="120" w:after="120" w:line="360" w:lineRule="auto"/>
              <w:outlineLvl w:val="1"/>
              <w:rPr>
                <w:rFonts w:asciiTheme="minorHAnsi" w:eastAsia="Times New Roman" w:hAnsiTheme="minorHAnsi" w:cstheme="minorHAnsi"/>
                <w:bCs/>
                <w:color w:val="000000"/>
                <w:lang w:eastAsia="tr-TR"/>
              </w:rPr>
            </w:pPr>
            <w:r w:rsidRPr="000A2892">
              <w:rPr>
                <w:rFonts w:asciiTheme="minorHAnsi" w:eastAsia="Times New Roman" w:hAnsiTheme="minorHAnsi" w:cstheme="minorHAnsi"/>
                <w:bCs/>
                <w:color w:val="000000"/>
                <w:lang w:eastAsia="tr-TR"/>
              </w:rPr>
              <w:t>Harcama Kalemleri</w:t>
            </w:r>
          </w:p>
        </w:tc>
        <w:tc>
          <w:tcPr>
            <w:tcW w:w="2821" w:type="dxa"/>
            <w:gridSpan w:val="2"/>
          </w:tcPr>
          <w:p w:rsidR="000A2892" w:rsidRPr="000A2892" w:rsidRDefault="000A2892" w:rsidP="000A2892">
            <w:pPr>
              <w:spacing w:before="120" w:after="120" w:line="360" w:lineRule="auto"/>
              <w:jc w:val="center"/>
              <w:outlineLvl w:val="1"/>
              <w:rPr>
                <w:rFonts w:asciiTheme="minorHAnsi" w:eastAsia="Times New Roman" w:hAnsiTheme="minorHAnsi" w:cstheme="minorHAnsi"/>
                <w:bCs/>
                <w:color w:val="000000"/>
                <w:lang w:eastAsia="tr-TR"/>
              </w:rPr>
            </w:pPr>
            <w:r w:rsidRPr="000A2892">
              <w:rPr>
                <w:rFonts w:asciiTheme="minorHAnsi" w:eastAsia="Times New Roman" w:hAnsiTheme="minorHAnsi" w:cstheme="minorHAnsi"/>
                <w:bCs/>
                <w:color w:val="000000"/>
                <w:lang w:eastAsia="tr-TR"/>
              </w:rPr>
              <w:t>2021</w:t>
            </w:r>
          </w:p>
        </w:tc>
        <w:tc>
          <w:tcPr>
            <w:tcW w:w="2455" w:type="dxa"/>
            <w:gridSpan w:val="2"/>
          </w:tcPr>
          <w:p w:rsidR="000A2892" w:rsidRPr="000A2892" w:rsidRDefault="000A2892" w:rsidP="000A2892">
            <w:pPr>
              <w:spacing w:before="120" w:after="120" w:line="360" w:lineRule="auto"/>
              <w:jc w:val="center"/>
              <w:outlineLvl w:val="1"/>
              <w:rPr>
                <w:rFonts w:asciiTheme="minorHAnsi" w:eastAsia="Times New Roman" w:hAnsiTheme="minorHAnsi" w:cstheme="minorHAnsi"/>
                <w:bCs/>
                <w:color w:val="000000"/>
                <w:lang w:eastAsia="tr-TR"/>
              </w:rPr>
            </w:pPr>
            <w:r w:rsidRPr="000A2892">
              <w:rPr>
                <w:rFonts w:asciiTheme="minorHAnsi" w:eastAsia="Times New Roman" w:hAnsiTheme="minorHAnsi" w:cstheme="minorHAnsi"/>
                <w:bCs/>
                <w:color w:val="000000"/>
                <w:lang w:eastAsia="tr-TR"/>
              </w:rPr>
              <w:t>2022</w:t>
            </w:r>
          </w:p>
        </w:tc>
        <w:tc>
          <w:tcPr>
            <w:tcW w:w="2468" w:type="dxa"/>
            <w:gridSpan w:val="2"/>
          </w:tcPr>
          <w:p w:rsidR="000A2892" w:rsidRPr="000A2892" w:rsidRDefault="000A2892" w:rsidP="000A2892">
            <w:pPr>
              <w:spacing w:before="120" w:after="120" w:line="360" w:lineRule="auto"/>
              <w:jc w:val="center"/>
              <w:outlineLvl w:val="1"/>
              <w:rPr>
                <w:rFonts w:asciiTheme="minorHAnsi" w:eastAsia="Times New Roman" w:hAnsiTheme="minorHAnsi" w:cstheme="minorHAnsi"/>
                <w:bCs/>
                <w:color w:val="000000"/>
                <w:lang w:eastAsia="tr-TR"/>
              </w:rPr>
            </w:pPr>
            <w:r w:rsidRPr="000A2892">
              <w:rPr>
                <w:rFonts w:asciiTheme="minorHAnsi" w:eastAsia="Times New Roman" w:hAnsiTheme="minorHAnsi" w:cstheme="minorHAnsi"/>
                <w:bCs/>
                <w:color w:val="000000"/>
                <w:lang w:eastAsia="tr-TR"/>
              </w:rPr>
              <w:t>2023</w:t>
            </w:r>
          </w:p>
        </w:tc>
      </w:tr>
      <w:tr w:rsidR="000A2892" w:rsidRPr="000A2892" w:rsidTr="00FE4B4A">
        <w:trPr>
          <w:trHeight w:val="710"/>
        </w:trPr>
        <w:tc>
          <w:tcPr>
            <w:tcW w:w="2081" w:type="dxa"/>
          </w:tcPr>
          <w:p w:rsidR="000A2892" w:rsidRPr="000A2892" w:rsidRDefault="000A2892" w:rsidP="000A2892">
            <w:pPr>
              <w:spacing w:before="120" w:after="120" w:line="360" w:lineRule="auto"/>
              <w:outlineLvl w:val="1"/>
              <w:rPr>
                <w:rFonts w:asciiTheme="minorHAnsi" w:eastAsia="Times New Roman" w:hAnsiTheme="minorHAnsi" w:cstheme="minorHAnsi"/>
                <w:b/>
                <w:bCs/>
                <w:color w:val="000000"/>
                <w:lang w:eastAsia="tr-TR"/>
              </w:rPr>
            </w:pPr>
            <w:r w:rsidRPr="000A2892">
              <w:rPr>
                <w:rFonts w:asciiTheme="minorHAnsi" w:eastAsia="Times New Roman" w:hAnsiTheme="minorHAnsi" w:cstheme="minorHAnsi"/>
                <w:b/>
                <w:bCs/>
                <w:color w:val="000000"/>
                <w:lang w:eastAsia="tr-TR"/>
              </w:rPr>
              <w:t>Harcama Kalemleri</w:t>
            </w:r>
          </w:p>
        </w:tc>
        <w:tc>
          <w:tcPr>
            <w:tcW w:w="1305" w:type="dxa"/>
          </w:tcPr>
          <w:p w:rsidR="000A2892" w:rsidRPr="000A2892" w:rsidRDefault="000A2892" w:rsidP="000A2892">
            <w:pPr>
              <w:spacing w:before="120" w:after="120" w:line="360" w:lineRule="auto"/>
              <w:outlineLvl w:val="1"/>
              <w:rPr>
                <w:rFonts w:asciiTheme="minorHAnsi" w:eastAsia="Times New Roman" w:hAnsiTheme="minorHAnsi" w:cstheme="minorHAnsi"/>
                <w:b/>
                <w:bCs/>
                <w:color w:val="000000"/>
                <w:lang w:eastAsia="tr-TR"/>
              </w:rPr>
            </w:pPr>
            <w:r w:rsidRPr="000A2892">
              <w:rPr>
                <w:rFonts w:asciiTheme="minorHAnsi" w:eastAsia="Times New Roman" w:hAnsiTheme="minorHAnsi" w:cstheme="minorHAnsi"/>
                <w:b/>
                <w:bCs/>
                <w:color w:val="000000"/>
                <w:lang w:eastAsia="tr-TR"/>
              </w:rPr>
              <w:t>GELİR</w:t>
            </w:r>
          </w:p>
        </w:tc>
        <w:tc>
          <w:tcPr>
            <w:tcW w:w="1516" w:type="dxa"/>
          </w:tcPr>
          <w:p w:rsidR="000A2892" w:rsidRPr="000A2892" w:rsidRDefault="000A2892" w:rsidP="000A2892">
            <w:pPr>
              <w:spacing w:before="120" w:after="120" w:line="360" w:lineRule="auto"/>
              <w:outlineLvl w:val="1"/>
              <w:rPr>
                <w:rFonts w:asciiTheme="minorHAnsi" w:eastAsia="Times New Roman" w:hAnsiTheme="minorHAnsi" w:cstheme="minorHAnsi"/>
                <w:b/>
                <w:bCs/>
                <w:color w:val="000000"/>
                <w:lang w:eastAsia="tr-TR"/>
              </w:rPr>
            </w:pPr>
            <w:r w:rsidRPr="000A2892">
              <w:rPr>
                <w:rFonts w:asciiTheme="minorHAnsi" w:eastAsia="Times New Roman" w:hAnsiTheme="minorHAnsi" w:cstheme="minorHAnsi"/>
                <w:b/>
                <w:bCs/>
                <w:color w:val="000000"/>
                <w:lang w:eastAsia="tr-TR"/>
              </w:rPr>
              <w:t>GİDER</w:t>
            </w:r>
          </w:p>
        </w:tc>
        <w:tc>
          <w:tcPr>
            <w:tcW w:w="1128" w:type="dxa"/>
          </w:tcPr>
          <w:p w:rsidR="000A2892" w:rsidRPr="000A2892" w:rsidRDefault="000A2892" w:rsidP="000A2892">
            <w:pPr>
              <w:spacing w:before="120" w:after="120" w:line="360" w:lineRule="auto"/>
              <w:outlineLvl w:val="1"/>
              <w:rPr>
                <w:rFonts w:asciiTheme="minorHAnsi" w:eastAsia="Times New Roman" w:hAnsiTheme="minorHAnsi" w:cstheme="minorHAnsi"/>
                <w:b/>
                <w:bCs/>
                <w:color w:val="000000"/>
                <w:lang w:eastAsia="tr-TR"/>
              </w:rPr>
            </w:pPr>
            <w:r w:rsidRPr="000A2892">
              <w:rPr>
                <w:rFonts w:asciiTheme="minorHAnsi" w:eastAsia="Times New Roman" w:hAnsiTheme="minorHAnsi" w:cstheme="minorHAnsi"/>
                <w:b/>
                <w:bCs/>
                <w:color w:val="000000"/>
                <w:lang w:eastAsia="tr-TR"/>
              </w:rPr>
              <w:t>GELİR</w:t>
            </w:r>
          </w:p>
        </w:tc>
        <w:tc>
          <w:tcPr>
            <w:tcW w:w="1327" w:type="dxa"/>
          </w:tcPr>
          <w:p w:rsidR="000A2892" w:rsidRPr="000A2892" w:rsidRDefault="000A2892" w:rsidP="000A2892">
            <w:pPr>
              <w:spacing w:before="120" w:after="120" w:line="360" w:lineRule="auto"/>
              <w:outlineLvl w:val="1"/>
              <w:rPr>
                <w:rFonts w:asciiTheme="minorHAnsi" w:eastAsia="Times New Roman" w:hAnsiTheme="minorHAnsi" w:cstheme="minorHAnsi"/>
                <w:b/>
                <w:bCs/>
                <w:color w:val="000000"/>
                <w:lang w:eastAsia="tr-TR"/>
              </w:rPr>
            </w:pPr>
            <w:r w:rsidRPr="000A2892">
              <w:rPr>
                <w:rFonts w:asciiTheme="minorHAnsi" w:eastAsia="Times New Roman" w:hAnsiTheme="minorHAnsi" w:cstheme="minorHAnsi"/>
                <w:b/>
                <w:bCs/>
                <w:color w:val="000000"/>
                <w:lang w:eastAsia="tr-TR"/>
              </w:rPr>
              <w:t>GİDER</w:t>
            </w:r>
          </w:p>
        </w:tc>
        <w:tc>
          <w:tcPr>
            <w:tcW w:w="1223" w:type="dxa"/>
          </w:tcPr>
          <w:p w:rsidR="000A2892" w:rsidRPr="000A2892" w:rsidRDefault="000A2892" w:rsidP="000A2892">
            <w:pPr>
              <w:spacing w:before="120" w:after="120" w:line="360" w:lineRule="auto"/>
              <w:outlineLvl w:val="1"/>
              <w:rPr>
                <w:rFonts w:asciiTheme="minorHAnsi" w:eastAsia="Times New Roman" w:hAnsiTheme="minorHAnsi" w:cstheme="minorHAnsi"/>
                <w:b/>
                <w:bCs/>
                <w:color w:val="000000"/>
                <w:lang w:eastAsia="tr-TR"/>
              </w:rPr>
            </w:pPr>
            <w:r w:rsidRPr="000A2892">
              <w:rPr>
                <w:rFonts w:asciiTheme="minorHAnsi" w:eastAsia="Times New Roman" w:hAnsiTheme="minorHAnsi" w:cstheme="minorHAnsi"/>
                <w:b/>
                <w:bCs/>
                <w:color w:val="000000"/>
                <w:lang w:eastAsia="tr-TR"/>
              </w:rPr>
              <w:t>GELİR</w:t>
            </w:r>
          </w:p>
        </w:tc>
        <w:tc>
          <w:tcPr>
            <w:tcW w:w="1245" w:type="dxa"/>
          </w:tcPr>
          <w:p w:rsidR="000A2892" w:rsidRPr="000A2892" w:rsidRDefault="000A2892" w:rsidP="000A2892">
            <w:pPr>
              <w:spacing w:before="120" w:after="120" w:line="360" w:lineRule="auto"/>
              <w:outlineLvl w:val="1"/>
              <w:rPr>
                <w:rFonts w:asciiTheme="minorHAnsi" w:eastAsia="Times New Roman" w:hAnsiTheme="minorHAnsi" w:cstheme="minorHAnsi"/>
                <w:b/>
                <w:bCs/>
                <w:color w:val="000000"/>
                <w:lang w:eastAsia="tr-TR"/>
              </w:rPr>
            </w:pPr>
            <w:r w:rsidRPr="000A2892">
              <w:rPr>
                <w:rFonts w:asciiTheme="minorHAnsi" w:eastAsia="Times New Roman" w:hAnsiTheme="minorHAnsi" w:cstheme="minorHAnsi"/>
                <w:b/>
                <w:bCs/>
                <w:color w:val="000000"/>
                <w:lang w:eastAsia="tr-TR"/>
              </w:rPr>
              <w:t>GİDER</w:t>
            </w:r>
          </w:p>
        </w:tc>
      </w:tr>
      <w:tr w:rsidR="000A2892" w:rsidRPr="000A2892" w:rsidTr="00FE4B4A">
        <w:trPr>
          <w:trHeight w:val="697"/>
        </w:trPr>
        <w:tc>
          <w:tcPr>
            <w:tcW w:w="2081" w:type="dxa"/>
          </w:tcPr>
          <w:p w:rsidR="000A2892" w:rsidRPr="000A2892" w:rsidRDefault="000A2892" w:rsidP="000A2892">
            <w:pPr>
              <w:spacing w:before="120" w:after="120" w:line="360" w:lineRule="auto"/>
              <w:outlineLvl w:val="1"/>
              <w:rPr>
                <w:rFonts w:asciiTheme="minorHAnsi" w:eastAsia="Times New Roman" w:hAnsiTheme="minorHAnsi" w:cstheme="minorHAnsi"/>
                <w:bCs/>
                <w:color w:val="000000"/>
                <w:lang w:eastAsia="tr-TR"/>
              </w:rPr>
            </w:pPr>
            <w:r w:rsidRPr="000A2892">
              <w:rPr>
                <w:rFonts w:asciiTheme="minorHAnsi" w:eastAsia="Times New Roman" w:hAnsiTheme="minorHAnsi" w:cstheme="minorHAnsi"/>
                <w:bCs/>
                <w:color w:val="000000"/>
                <w:lang w:eastAsia="tr-TR"/>
              </w:rPr>
              <w:t>Temizlik</w:t>
            </w:r>
          </w:p>
        </w:tc>
        <w:tc>
          <w:tcPr>
            <w:tcW w:w="1305" w:type="dxa"/>
          </w:tcPr>
          <w:p w:rsidR="000A2892" w:rsidRPr="000A2892" w:rsidRDefault="00DA3087"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516" w:type="dxa"/>
          </w:tcPr>
          <w:p w:rsidR="000A2892" w:rsidRPr="000A2892" w:rsidRDefault="004073E8"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 xml:space="preserve">     -</w:t>
            </w:r>
          </w:p>
        </w:tc>
        <w:tc>
          <w:tcPr>
            <w:tcW w:w="1128" w:type="dxa"/>
          </w:tcPr>
          <w:p w:rsidR="000A2892" w:rsidRPr="000A2892" w:rsidRDefault="000A2892" w:rsidP="000A2892">
            <w:pPr>
              <w:spacing w:before="120" w:after="120" w:line="360" w:lineRule="auto"/>
              <w:outlineLvl w:val="1"/>
              <w:rPr>
                <w:rFonts w:asciiTheme="minorHAnsi" w:eastAsia="Times New Roman" w:hAnsiTheme="minorHAnsi" w:cstheme="minorHAnsi"/>
                <w:bCs/>
                <w:color w:val="000000"/>
                <w:lang w:eastAsia="tr-TR"/>
              </w:rPr>
            </w:pPr>
          </w:p>
        </w:tc>
        <w:tc>
          <w:tcPr>
            <w:tcW w:w="1327" w:type="dxa"/>
          </w:tcPr>
          <w:p w:rsidR="000A2892" w:rsidRPr="000A2892" w:rsidRDefault="00787834"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223" w:type="dxa"/>
          </w:tcPr>
          <w:p w:rsidR="000A2892" w:rsidRPr="000A2892" w:rsidRDefault="00D43F83"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16</w:t>
            </w:r>
            <w:r w:rsidR="003E0475">
              <w:rPr>
                <w:rFonts w:asciiTheme="minorHAnsi" w:eastAsia="Times New Roman" w:hAnsiTheme="minorHAnsi" w:cstheme="minorHAnsi"/>
                <w:bCs/>
                <w:color w:val="000000"/>
                <w:lang w:eastAsia="tr-TR"/>
              </w:rPr>
              <w:t>.</w:t>
            </w:r>
            <w:r>
              <w:rPr>
                <w:rFonts w:asciiTheme="minorHAnsi" w:eastAsia="Times New Roman" w:hAnsiTheme="minorHAnsi" w:cstheme="minorHAnsi"/>
                <w:bCs/>
                <w:color w:val="000000"/>
                <w:lang w:eastAsia="tr-TR"/>
              </w:rPr>
              <w:t>9</w:t>
            </w:r>
            <w:r w:rsidR="00430544">
              <w:rPr>
                <w:rFonts w:asciiTheme="minorHAnsi" w:eastAsia="Times New Roman" w:hAnsiTheme="minorHAnsi" w:cstheme="minorHAnsi"/>
                <w:bCs/>
                <w:color w:val="000000"/>
                <w:lang w:eastAsia="tr-TR"/>
              </w:rPr>
              <w:t>00</w:t>
            </w:r>
            <w:r w:rsidR="003E0475">
              <w:rPr>
                <w:rFonts w:asciiTheme="minorHAnsi" w:eastAsia="Times New Roman" w:hAnsiTheme="minorHAnsi" w:cstheme="minorHAnsi"/>
                <w:bCs/>
                <w:color w:val="000000"/>
                <w:lang w:eastAsia="tr-TR"/>
              </w:rPr>
              <w:t>,00</w:t>
            </w:r>
          </w:p>
        </w:tc>
        <w:tc>
          <w:tcPr>
            <w:tcW w:w="1245" w:type="dxa"/>
          </w:tcPr>
          <w:p w:rsidR="000A2892" w:rsidRPr="000A2892" w:rsidRDefault="009C6D1F" w:rsidP="00516FCA">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1</w:t>
            </w:r>
            <w:r w:rsidR="00516FCA">
              <w:rPr>
                <w:rFonts w:asciiTheme="minorHAnsi" w:eastAsia="Times New Roman" w:hAnsiTheme="minorHAnsi" w:cstheme="minorHAnsi"/>
                <w:bCs/>
                <w:color w:val="000000"/>
                <w:lang w:eastAsia="tr-TR"/>
              </w:rPr>
              <w:t>6</w:t>
            </w:r>
            <w:r w:rsidR="003E0475">
              <w:rPr>
                <w:rFonts w:asciiTheme="minorHAnsi" w:eastAsia="Times New Roman" w:hAnsiTheme="minorHAnsi" w:cstheme="minorHAnsi"/>
                <w:bCs/>
                <w:color w:val="000000"/>
                <w:lang w:eastAsia="tr-TR"/>
              </w:rPr>
              <w:t>.900,00</w:t>
            </w:r>
          </w:p>
        </w:tc>
      </w:tr>
      <w:tr w:rsidR="000A2892" w:rsidRPr="000A2892" w:rsidTr="00FE4B4A">
        <w:trPr>
          <w:trHeight w:val="697"/>
        </w:trPr>
        <w:tc>
          <w:tcPr>
            <w:tcW w:w="2081" w:type="dxa"/>
          </w:tcPr>
          <w:p w:rsidR="000A2892" w:rsidRPr="000A2892" w:rsidRDefault="000A2892" w:rsidP="000A2892">
            <w:pPr>
              <w:spacing w:before="120" w:after="120" w:line="360" w:lineRule="auto"/>
              <w:outlineLvl w:val="1"/>
              <w:rPr>
                <w:rFonts w:asciiTheme="minorHAnsi" w:eastAsia="Times New Roman" w:hAnsiTheme="minorHAnsi" w:cstheme="minorHAnsi"/>
                <w:bCs/>
                <w:color w:val="000000"/>
                <w:lang w:eastAsia="tr-TR"/>
              </w:rPr>
            </w:pPr>
            <w:r w:rsidRPr="000A2892">
              <w:rPr>
                <w:rFonts w:asciiTheme="minorHAnsi" w:eastAsia="Times New Roman" w:hAnsiTheme="minorHAnsi" w:cstheme="minorHAnsi"/>
                <w:bCs/>
                <w:color w:val="000000"/>
                <w:lang w:eastAsia="tr-TR"/>
              </w:rPr>
              <w:t>Küçük Onarım</w:t>
            </w:r>
          </w:p>
        </w:tc>
        <w:tc>
          <w:tcPr>
            <w:tcW w:w="1305" w:type="dxa"/>
          </w:tcPr>
          <w:p w:rsidR="000A2892" w:rsidRPr="000A2892" w:rsidRDefault="00787834"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516" w:type="dxa"/>
          </w:tcPr>
          <w:p w:rsidR="000A2892" w:rsidRPr="000A2892" w:rsidRDefault="00787834"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128" w:type="dxa"/>
          </w:tcPr>
          <w:p w:rsidR="000A2892" w:rsidRPr="000A2892" w:rsidRDefault="00DD5D41"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18.000,00</w:t>
            </w:r>
          </w:p>
        </w:tc>
        <w:tc>
          <w:tcPr>
            <w:tcW w:w="1327" w:type="dxa"/>
          </w:tcPr>
          <w:p w:rsidR="000A2892" w:rsidRPr="000A2892" w:rsidRDefault="00DD5D41"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18.000,00</w:t>
            </w:r>
          </w:p>
        </w:tc>
        <w:tc>
          <w:tcPr>
            <w:tcW w:w="1223" w:type="dxa"/>
          </w:tcPr>
          <w:p w:rsidR="000A2892" w:rsidRPr="000A2892" w:rsidRDefault="00254240"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245" w:type="dxa"/>
          </w:tcPr>
          <w:p w:rsidR="000A2892" w:rsidRPr="000A2892" w:rsidRDefault="00254240"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r>
      <w:tr w:rsidR="000A2892" w:rsidRPr="000A2892" w:rsidTr="00FE4B4A">
        <w:trPr>
          <w:trHeight w:val="697"/>
        </w:trPr>
        <w:tc>
          <w:tcPr>
            <w:tcW w:w="2081" w:type="dxa"/>
          </w:tcPr>
          <w:p w:rsidR="000A2892" w:rsidRPr="000A2892" w:rsidRDefault="000A2892" w:rsidP="000A2892">
            <w:pPr>
              <w:spacing w:before="120" w:after="120" w:line="360" w:lineRule="auto"/>
              <w:outlineLvl w:val="1"/>
              <w:rPr>
                <w:rFonts w:asciiTheme="minorHAnsi" w:eastAsia="Times New Roman" w:hAnsiTheme="minorHAnsi" w:cstheme="minorHAnsi"/>
                <w:bCs/>
                <w:color w:val="000000"/>
                <w:lang w:eastAsia="tr-TR"/>
              </w:rPr>
            </w:pPr>
            <w:r w:rsidRPr="000A2892">
              <w:rPr>
                <w:rFonts w:asciiTheme="minorHAnsi" w:eastAsia="Times New Roman" w:hAnsiTheme="minorHAnsi" w:cstheme="minorHAnsi"/>
                <w:bCs/>
                <w:color w:val="000000"/>
                <w:lang w:eastAsia="tr-TR"/>
              </w:rPr>
              <w:t>Bi</w:t>
            </w:r>
            <w:r w:rsidR="004703EA">
              <w:rPr>
                <w:rFonts w:asciiTheme="minorHAnsi" w:eastAsia="Times New Roman" w:hAnsiTheme="minorHAnsi" w:cstheme="minorHAnsi"/>
                <w:bCs/>
                <w:color w:val="000000"/>
                <w:lang w:eastAsia="tr-TR"/>
              </w:rPr>
              <w:t>l</w:t>
            </w:r>
            <w:r w:rsidRPr="000A2892">
              <w:rPr>
                <w:rFonts w:asciiTheme="minorHAnsi" w:eastAsia="Times New Roman" w:hAnsiTheme="minorHAnsi" w:cstheme="minorHAnsi"/>
                <w:bCs/>
                <w:color w:val="000000"/>
                <w:lang w:eastAsia="tr-TR"/>
              </w:rPr>
              <w:t>gisayar Harcamaları</w:t>
            </w:r>
          </w:p>
        </w:tc>
        <w:tc>
          <w:tcPr>
            <w:tcW w:w="1305" w:type="dxa"/>
          </w:tcPr>
          <w:p w:rsidR="000A2892" w:rsidRPr="000A2892" w:rsidRDefault="00787834"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516" w:type="dxa"/>
          </w:tcPr>
          <w:p w:rsidR="000A2892" w:rsidRPr="000A2892" w:rsidRDefault="00787834"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128" w:type="dxa"/>
          </w:tcPr>
          <w:p w:rsidR="000A2892" w:rsidRPr="000A2892" w:rsidRDefault="00787834"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327" w:type="dxa"/>
          </w:tcPr>
          <w:p w:rsidR="000A2892" w:rsidRPr="000A2892" w:rsidRDefault="00254240"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223" w:type="dxa"/>
          </w:tcPr>
          <w:p w:rsidR="000A2892" w:rsidRPr="000A2892" w:rsidRDefault="00254240"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245" w:type="dxa"/>
          </w:tcPr>
          <w:p w:rsidR="000A2892" w:rsidRPr="000A2892" w:rsidRDefault="00254240"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r>
      <w:tr w:rsidR="000A2892" w:rsidRPr="000A2892" w:rsidTr="00FE4B4A">
        <w:trPr>
          <w:trHeight w:val="697"/>
        </w:trPr>
        <w:tc>
          <w:tcPr>
            <w:tcW w:w="2081" w:type="dxa"/>
          </w:tcPr>
          <w:p w:rsidR="000A2892" w:rsidRPr="000A2892" w:rsidRDefault="007B6F5D" w:rsidP="005708C4">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Donatı</w:t>
            </w:r>
            <w:r w:rsidR="000A2892" w:rsidRPr="000A2892">
              <w:rPr>
                <w:rFonts w:asciiTheme="minorHAnsi" w:eastAsia="Times New Roman" w:hAnsiTheme="minorHAnsi" w:cstheme="minorHAnsi"/>
                <w:bCs/>
                <w:color w:val="000000"/>
                <w:lang w:eastAsia="tr-TR"/>
              </w:rPr>
              <w:t xml:space="preserve"> </w:t>
            </w:r>
            <w:r w:rsidR="005708C4">
              <w:rPr>
                <w:rFonts w:asciiTheme="minorHAnsi" w:eastAsia="Times New Roman" w:hAnsiTheme="minorHAnsi" w:cstheme="minorHAnsi"/>
                <w:bCs/>
                <w:color w:val="000000"/>
                <w:lang w:eastAsia="tr-TR"/>
              </w:rPr>
              <w:t xml:space="preserve">Malzemesi </w:t>
            </w:r>
            <w:r w:rsidR="000A2892" w:rsidRPr="000A2892">
              <w:rPr>
                <w:rFonts w:asciiTheme="minorHAnsi" w:eastAsia="Times New Roman" w:hAnsiTheme="minorHAnsi" w:cstheme="minorHAnsi"/>
                <w:bCs/>
                <w:color w:val="000000"/>
                <w:lang w:eastAsia="tr-TR"/>
              </w:rPr>
              <w:t>Harcamaları</w:t>
            </w:r>
          </w:p>
        </w:tc>
        <w:tc>
          <w:tcPr>
            <w:tcW w:w="1305" w:type="dxa"/>
          </w:tcPr>
          <w:p w:rsidR="000A2892" w:rsidRPr="000A2892" w:rsidRDefault="000A2892" w:rsidP="000A2892">
            <w:pPr>
              <w:spacing w:before="120" w:after="120" w:line="360" w:lineRule="auto"/>
              <w:outlineLvl w:val="1"/>
              <w:rPr>
                <w:rFonts w:asciiTheme="minorHAnsi" w:eastAsia="Times New Roman" w:hAnsiTheme="minorHAnsi" w:cstheme="minorHAnsi"/>
                <w:bCs/>
                <w:color w:val="000000"/>
                <w:lang w:eastAsia="tr-TR"/>
              </w:rPr>
            </w:pPr>
          </w:p>
        </w:tc>
        <w:tc>
          <w:tcPr>
            <w:tcW w:w="1516" w:type="dxa"/>
          </w:tcPr>
          <w:p w:rsidR="000A2892" w:rsidRPr="000A2892" w:rsidRDefault="000A2892" w:rsidP="000A2892">
            <w:pPr>
              <w:spacing w:before="120" w:after="120" w:line="360" w:lineRule="auto"/>
              <w:outlineLvl w:val="1"/>
              <w:rPr>
                <w:rFonts w:asciiTheme="minorHAnsi" w:eastAsia="Times New Roman" w:hAnsiTheme="minorHAnsi" w:cstheme="minorHAnsi"/>
                <w:bCs/>
                <w:color w:val="000000"/>
                <w:lang w:eastAsia="tr-TR"/>
              </w:rPr>
            </w:pPr>
          </w:p>
        </w:tc>
        <w:tc>
          <w:tcPr>
            <w:tcW w:w="1128" w:type="dxa"/>
          </w:tcPr>
          <w:p w:rsidR="000A2892" w:rsidRPr="000A2892" w:rsidRDefault="005C3E42"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2</w:t>
            </w:r>
            <w:r w:rsidR="00534B56">
              <w:rPr>
                <w:rFonts w:asciiTheme="minorHAnsi" w:eastAsia="Times New Roman" w:hAnsiTheme="minorHAnsi" w:cstheme="minorHAnsi"/>
                <w:bCs/>
                <w:color w:val="000000"/>
                <w:lang w:eastAsia="tr-TR"/>
              </w:rPr>
              <w:t>1</w:t>
            </w:r>
            <w:r>
              <w:rPr>
                <w:rFonts w:asciiTheme="minorHAnsi" w:eastAsia="Times New Roman" w:hAnsiTheme="minorHAnsi" w:cstheme="minorHAnsi"/>
                <w:bCs/>
                <w:color w:val="000000"/>
                <w:lang w:eastAsia="tr-TR"/>
              </w:rPr>
              <w:t>.000,00</w:t>
            </w:r>
          </w:p>
        </w:tc>
        <w:tc>
          <w:tcPr>
            <w:tcW w:w="1327" w:type="dxa"/>
          </w:tcPr>
          <w:p w:rsidR="000A2892" w:rsidRPr="000A2892" w:rsidRDefault="005C3E42"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2</w:t>
            </w:r>
            <w:r w:rsidR="00534B56">
              <w:rPr>
                <w:rFonts w:asciiTheme="minorHAnsi" w:eastAsia="Times New Roman" w:hAnsiTheme="minorHAnsi" w:cstheme="minorHAnsi"/>
                <w:bCs/>
                <w:color w:val="000000"/>
                <w:lang w:eastAsia="tr-TR"/>
              </w:rPr>
              <w:t>1</w:t>
            </w:r>
            <w:r>
              <w:rPr>
                <w:rFonts w:asciiTheme="minorHAnsi" w:eastAsia="Times New Roman" w:hAnsiTheme="minorHAnsi" w:cstheme="minorHAnsi"/>
                <w:bCs/>
                <w:color w:val="000000"/>
                <w:lang w:eastAsia="tr-TR"/>
              </w:rPr>
              <w:t>.000,00</w:t>
            </w:r>
          </w:p>
        </w:tc>
        <w:tc>
          <w:tcPr>
            <w:tcW w:w="1223" w:type="dxa"/>
          </w:tcPr>
          <w:p w:rsidR="000A2892" w:rsidRPr="000A2892" w:rsidRDefault="00254240"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245" w:type="dxa"/>
          </w:tcPr>
          <w:p w:rsidR="000A2892" w:rsidRPr="000A2892" w:rsidRDefault="00254240"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r>
      <w:tr w:rsidR="000A2892" w:rsidRPr="000A2892" w:rsidTr="00FE4B4A">
        <w:trPr>
          <w:trHeight w:val="697"/>
        </w:trPr>
        <w:tc>
          <w:tcPr>
            <w:tcW w:w="2081" w:type="dxa"/>
          </w:tcPr>
          <w:p w:rsidR="000A2892" w:rsidRPr="000A2892" w:rsidRDefault="000A2892" w:rsidP="000A2892">
            <w:pPr>
              <w:spacing w:before="120" w:after="120" w:line="360" w:lineRule="auto"/>
              <w:outlineLvl w:val="1"/>
              <w:rPr>
                <w:rFonts w:asciiTheme="minorHAnsi" w:eastAsia="Times New Roman" w:hAnsiTheme="minorHAnsi" w:cstheme="minorHAnsi"/>
                <w:bCs/>
                <w:color w:val="000000"/>
                <w:lang w:eastAsia="tr-TR"/>
              </w:rPr>
            </w:pPr>
            <w:r w:rsidRPr="000A2892">
              <w:rPr>
                <w:rFonts w:asciiTheme="minorHAnsi" w:eastAsia="Times New Roman" w:hAnsiTheme="minorHAnsi" w:cstheme="minorHAnsi"/>
                <w:bCs/>
                <w:color w:val="000000"/>
                <w:lang w:eastAsia="tr-TR"/>
              </w:rPr>
              <w:t>Telefon</w:t>
            </w:r>
          </w:p>
        </w:tc>
        <w:tc>
          <w:tcPr>
            <w:tcW w:w="1305" w:type="dxa"/>
          </w:tcPr>
          <w:p w:rsidR="000A2892" w:rsidRPr="000A2892" w:rsidRDefault="00787834"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516" w:type="dxa"/>
          </w:tcPr>
          <w:p w:rsidR="000A2892" w:rsidRPr="000A2892" w:rsidRDefault="00787834"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128" w:type="dxa"/>
          </w:tcPr>
          <w:p w:rsidR="000A2892" w:rsidRPr="000A2892" w:rsidRDefault="00787834"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327" w:type="dxa"/>
          </w:tcPr>
          <w:p w:rsidR="000A2892" w:rsidRPr="000A2892" w:rsidRDefault="00254240"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223" w:type="dxa"/>
          </w:tcPr>
          <w:p w:rsidR="000A2892" w:rsidRPr="000A2892" w:rsidRDefault="00254240"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245" w:type="dxa"/>
          </w:tcPr>
          <w:p w:rsidR="000A2892" w:rsidRPr="000A2892" w:rsidRDefault="00254240" w:rsidP="000A2892">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r>
      <w:tr w:rsidR="00430544" w:rsidRPr="000A2892" w:rsidTr="00FE4B4A">
        <w:trPr>
          <w:trHeight w:val="697"/>
        </w:trPr>
        <w:tc>
          <w:tcPr>
            <w:tcW w:w="2081" w:type="dxa"/>
          </w:tcPr>
          <w:p w:rsidR="00430544" w:rsidRPr="000A2892" w:rsidRDefault="00430544" w:rsidP="00430544">
            <w:pPr>
              <w:spacing w:before="120" w:after="120" w:line="360" w:lineRule="auto"/>
              <w:outlineLvl w:val="1"/>
              <w:rPr>
                <w:rFonts w:asciiTheme="minorHAnsi" w:eastAsia="Times New Roman" w:hAnsiTheme="minorHAnsi" w:cstheme="minorHAnsi"/>
                <w:bCs/>
                <w:color w:val="000000"/>
                <w:lang w:eastAsia="tr-TR"/>
              </w:rPr>
            </w:pPr>
            <w:r w:rsidRPr="000A2892">
              <w:rPr>
                <w:rFonts w:asciiTheme="minorHAnsi" w:eastAsia="Times New Roman" w:hAnsiTheme="minorHAnsi" w:cstheme="minorHAnsi"/>
                <w:bCs/>
                <w:color w:val="000000"/>
                <w:lang w:eastAsia="tr-TR"/>
              </w:rPr>
              <w:t>Sosyal Faaliyetler</w:t>
            </w:r>
          </w:p>
        </w:tc>
        <w:tc>
          <w:tcPr>
            <w:tcW w:w="1305" w:type="dxa"/>
          </w:tcPr>
          <w:p w:rsidR="00430544" w:rsidRPr="000A2892" w:rsidRDefault="00430544" w:rsidP="00430544">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516" w:type="dxa"/>
          </w:tcPr>
          <w:p w:rsidR="00430544" w:rsidRPr="000A2892" w:rsidRDefault="00430544" w:rsidP="00430544">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128" w:type="dxa"/>
          </w:tcPr>
          <w:p w:rsidR="00430544" w:rsidRPr="000A2892" w:rsidRDefault="00430544" w:rsidP="00430544">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327" w:type="dxa"/>
          </w:tcPr>
          <w:p w:rsidR="00430544" w:rsidRPr="000A2892" w:rsidRDefault="00254240" w:rsidP="00430544">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223" w:type="dxa"/>
          </w:tcPr>
          <w:p w:rsidR="00430544" w:rsidRPr="000A2892" w:rsidRDefault="00254240" w:rsidP="00430544">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245" w:type="dxa"/>
          </w:tcPr>
          <w:p w:rsidR="00430544" w:rsidRPr="000A2892" w:rsidRDefault="00254240" w:rsidP="00430544">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r>
      <w:tr w:rsidR="00430544" w:rsidRPr="000A2892" w:rsidTr="00FE4B4A">
        <w:trPr>
          <w:trHeight w:val="697"/>
        </w:trPr>
        <w:tc>
          <w:tcPr>
            <w:tcW w:w="2081" w:type="dxa"/>
          </w:tcPr>
          <w:p w:rsidR="00430544" w:rsidRPr="000A2892" w:rsidRDefault="00430544" w:rsidP="00430544">
            <w:pPr>
              <w:spacing w:before="120" w:after="120" w:line="360" w:lineRule="auto"/>
              <w:outlineLvl w:val="1"/>
              <w:rPr>
                <w:rFonts w:asciiTheme="minorHAnsi" w:eastAsia="Times New Roman" w:hAnsiTheme="minorHAnsi" w:cstheme="minorHAnsi"/>
                <w:bCs/>
                <w:color w:val="000000"/>
                <w:lang w:eastAsia="tr-TR"/>
              </w:rPr>
            </w:pPr>
            <w:r w:rsidRPr="000A2892">
              <w:rPr>
                <w:rFonts w:asciiTheme="minorHAnsi" w:eastAsia="Times New Roman" w:hAnsiTheme="minorHAnsi" w:cstheme="minorHAnsi"/>
                <w:bCs/>
                <w:color w:val="000000"/>
                <w:lang w:eastAsia="tr-TR"/>
              </w:rPr>
              <w:t>Kırtasiye</w:t>
            </w:r>
          </w:p>
        </w:tc>
        <w:tc>
          <w:tcPr>
            <w:tcW w:w="1305" w:type="dxa"/>
          </w:tcPr>
          <w:p w:rsidR="00430544" w:rsidRPr="000A2892" w:rsidRDefault="00430544" w:rsidP="00430544">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516" w:type="dxa"/>
          </w:tcPr>
          <w:p w:rsidR="00430544" w:rsidRPr="000A2892" w:rsidRDefault="00430544" w:rsidP="00430544">
            <w:pPr>
              <w:spacing w:before="120" w:after="120" w:line="360" w:lineRule="auto"/>
              <w:jc w:val="center"/>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128" w:type="dxa"/>
          </w:tcPr>
          <w:p w:rsidR="00430544" w:rsidRPr="000A2892" w:rsidRDefault="00534B56" w:rsidP="00430544">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5.000,00</w:t>
            </w:r>
          </w:p>
        </w:tc>
        <w:tc>
          <w:tcPr>
            <w:tcW w:w="1327" w:type="dxa"/>
          </w:tcPr>
          <w:p w:rsidR="00430544" w:rsidRPr="000A2892" w:rsidRDefault="00534B56" w:rsidP="00430544">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5.000,00</w:t>
            </w:r>
          </w:p>
        </w:tc>
        <w:tc>
          <w:tcPr>
            <w:tcW w:w="1223" w:type="dxa"/>
          </w:tcPr>
          <w:p w:rsidR="00430544" w:rsidRPr="000A2892" w:rsidRDefault="00430544" w:rsidP="00430544">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11.000,00</w:t>
            </w:r>
          </w:p>
        </w:tc>
        <w:tc>
          <w:tcPr>
            <w:tcW w:w="1245" w:type="dxa"/>
          </w:tcPr>
          <w:p w:rsidR="00430544" w:rsidRPr="000A2892" w:rsidRDefault="00430544" w:rsidP="00430544">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11.000,00</w:t>
            </w:r>
          </w:p>
        </w:tc>
      </w:tr>
      <w:tr w:rsidR="00CC3EC5" w:rsidRPr="000A2892" w:rsidTr="00FE4B4A">
        <w:trPr>
          <w:trHeight w:val="710"/>
        </w:trPr>
        <w:tc>
          <w:tcPr>
            <w:tcW w:w="2081" w:type="dxa"/>
          </w:tcPr>
          <w:p w:rsidR="00CC3EC5" w:rsidRPr="000A2892" w:rsidRDefault="00CC3EC5" w:rsidP="00CC3EC5">
            <w:pPr>
              <w:spacing w:before="120" w:after="120" w:line="360" w:lineRule="auto"/>
              <w:outlineLvl w:val="1"/>
              <w:rPr>
                <w:rFonts w:asciiTheme="minorHAnsi" w:eastAsia="Times New Roman" w:hAnsiTheme="minorHAnsi" w:cstheme="minorHAnsi"/>
                <w:bCs/>
                <w:color w:val="000000"/>
                <w:lang w:eastAsia="tr-TR"/>
              </w:rPr>
            </w:pPr>
            <w:r w:rsidRPr="000A2892">
              <w:rPr>
                <w:rFonts w:asciiTheme="minorHAnsi" w:eastAsia="Times New Roman" w:hAnsiTheme="minorHAnsi" w:cstheme="minorHAnsi"/>
                <w:bCs/>
                <w:color w:val="000000"/>
                <w:lang w:eastAsia="tr-TR"/>
              </w:rPr>
              <w:t>Genel Toplam</w:t>
            </w:r>
          </w:p>
        </w:tc>
        <w:tc>
          <w:tcPr>
            <w:tcW w:w="1305" w:type="dxa"/>
          </w:tcPr>
          <w:p w:rsidR="00CC3EC5" w:rsidRPr="000A2892" w:rsidRDefault="00CC3EC5" w:rsidP="00CC3EC5">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516" w:type="dxa"/>
          </w:tcPr>
          <w:p w:rsidR="00CC3EC5" w:rsidRPr="000A2892" w:rsidRDefault="00CC3EC5" w:rsidP="00CC3EC5">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w:t>
            </w:r>
          </w:p>
        </w:tc>
        <w:tc>
          <w:tcPr>
            <w:tcW w:w="1128" w:type="dxa"/>
          </w:tcPr>
          <w:p w:rsidR="00CC3EC5" w:rsidRPr="000A2892" w:rsidRDefault="00445433" w:rsidP="00CC3EC5">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44</w:t>
            </w:r>
            <w:r w:rsidR="00CC3EC5">
              <w:rPr>
                <w:rFonts w:asciiTheme="minorHAnsi" w:eastAsia="Times New Roman" w:hAnsiTheme="minorHAnsi" w:cstheme="minorHAnsi"/>
                <w:bCs/>
                <w:color w:val="000000"/>
                <w:lang w:eastAsia="tr-TR"/>
              </w:rPr>
              <w:t>.000,00</w:t>
            </w:r>
          </w:p>
        </w:tc>
        <w:tc>
          <w:tcPr>
            <w:tcW w:w="1327" w:type="dxa"/>
          </w:tcPr>
          <w:p w:rsidR="00CC3EC5" w:rsidRPr="000A2892" w:rsidRDefault="00445433" w:rsidP="00CC3EC5">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44</w:t>
            </w:r>
            <w:r w:rsidR="00CC3EC5">
              <w:rPr>
                <w:rFonts w:asciiTheme="minorHAnsi" w:eastAsia="Times New Roman" w:hAnsiTheme="minorHAnsi" w:cstheme="minorHAnsi"/>
                <w:bCs/>
                <w:color w:val="000000"/>
                <w:lang w:eastAsia="tr-TR"/>
              </w:rPr>
              <w:t>.000,00</w:t>
            </w:r>
          </w:p>
        </w:tc>
        <w:tc>
          <w:tcPr>
            <w:tcW w:w="1223" w:type="dxa"/>
          </w:tcPr>
          <w:p w:rsidR="00CC3EC5" w:rsidRPr="000A2892" w:rsidRDefault="00CC3EC5" w:rsidP="00CC3EC5">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27.900,00</w:t>
            </w:r>
          </w:p>
        </w:tc>
        <w:tc>
          <w:tcPr>
            <w:tcW w:w="1245" w:type="dxa"/>
          </w:tcPr>
          <w:p w:rsidR="00CC3EC5" w:rsidRPr="000A2892" w:rsidRDefault="00CC3EC5" w:rsidP="00CC3EC5">
            <w:pPr>
              <w:spacing w:before="120" w:after="120" w:line="360" w:lineRule="auto"/>
              <w:outlineLvl w:val="1"/>
              <w:rPr>
                <w:rFonts w:asciiTheme="minorHAnsi" w:eastAsia="Times New Roman" w:hAnsiTheme="minorHAnsi" w:cstheme="minorHAnsi"/>
                <w:bCs/>
                <w:color w:val="000000"/>
                <w:lang w:eastAsia="tr-TR"/>
              </w:rPr>
            </w:pPr>
            <w:r>
              <w:rPr>
                <w:rFonts w:asciiTheme="minorHAnsi" w:eastAsia="Times New Roman" w:hAnsiTheme="minorHAnsi" w:cstheme="minorHAnsi"/>
                <w:bCs/>
                <w:color w:val="000000"/>
                <w:lang w:eastAsia="tr-TR"/>
              </w:rPr>
              <w:t>2</w:t>
            </w:r>
            <w:r>
              <w:rPr>
                <w:rFonts w:asciiTheme="minorHAnsi" w:eastAsia="Times New Roman" w:hAnsiTheme="minorHAnsi" w:cstheme="minorHAnsi"/>
                <w:bCs/>
                <w:color w:val="000000"/>
                <w:lang w:eastAsia="tr-TR"/>
              </w:rPr>
              <w:t>7</w:t>
            </w:r>
            <w:r>
              <w:rPr>
                <w:rFonts w:asciiTheme="minorHAnsi" w:eastAsia="Times New Roman" w:hAnsiTheme="minorHAnsi" w:cstheme="minorHAnsi"/>
                <w:bCs/>
                <w:color w:val="000000"/>
                <w:lang w:eastAsia="tr-TR"/>
              </w:rPr>
              <w:t>.900,00</w:t>
            </w:r>
          </w:p>
        </w:tc>
      </w:tr>
    </w:tbl>
    <w:p w:rsidR="00A933E5" w:rsidRPr="005F2973" w:rsidRDefault="00A933E5" w:rsidP="00634F1F">
      <w:pPr>
        <w:widowControl/>
        <w:autoSpaceDE/>
        <w:autoSpaceDN/>
        <w:spacing w:before="120" w:after="120" w:line="360" w:lineRule="auto"/>
        <w:outlineLvl w:val="1"/>
        <w:rPr>
          <w:rFonts w:ascii="Times New Roman" w:eastAsia="Times New Roman" w:hAnsi="Times New Roman" w:cs="Times New Roman"/>
          <w:bCs/>
          <w:color w:val="000000"/>
          <w:lang w:eastAsia="tr-TR"/>
        </w:rPr>
      </w:pPr>
    </w:p>
    <w:p w:rsidR="00634F1F" w:rsidRDefault="00634F1F"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C61504" w:rsidRDefault="00C61504"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C61504" w:rsidRDefault="00C61504"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C61504" w:rsidRDefault="00C61504"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C61504" w:rsidRDefault="00C61504"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C61504" w:rsidRDefault="00C61504"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0A2892" w:rsidRDefault="000A2892"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0A2892" w:rsidRDefault="000A2892"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0A2892" w:rsidRDefault="000A2892"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0A2892" w:rsidRDefault="000A2892"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0A2892" w:rsidRDefault="000A2892"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0A2892" w:rsidRDefault="000A2892"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0A2892" w:rsidRDefault="000A2892"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0A2892" w:rsidRDefault="000A2892"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C61504" w:rsidRPr="00634F1F" w:rsidRDefault="00C61504"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3F6680" w:rsidRPr="003F6680" w:rsidRDefault="00565A1E" w:rsidP="003F6680">
      <w:pPr>
        <w:widowControl/>
        <w:autoSpaceDE/>
        <w:autoSpaceDN/>
        <w:spacing w:before="120" w:after="120" w:line="360" w:lineRule="auto"/>
        <w:outlineLvl w:val="1"/>
        <w:rPr>
          <w:rFonts w:ascii="Book Antiqua" w:eastAsia="Times New Roman" w:hAnsi="Book Antiqua" w:cs="Times New Roman"/>
          <w:b/>
          <w:bCs/>
          <w:color w:val="000000"/>
          <w:sz w:val="28"/>
          <w:szCs w:val="36"/>
          <w:lang w:eastAsia="tr-TR"/>
        </w:rPr>
      </w:pPr>
      <w:r>
        <w:rPr>
          <w:rFonts w:ascii="Book Antiqua" w:eastAsia="Times New Roman" w:hAnsi="Book Antiqua" w:cs="Times New Roman"/>
          <w:b/>
          <w:bCs/>
          <w:color w:val="000000"/>
          <w:sz w:val="28"/>
          <w:szCs w:val="36"/>
          <w:lang w:eastAsia="tr-TR"/>
        </w:rPr>
        <w:t xml:space="preserve">      </w:t>
      </w:r>
      <w:proofErr w:type="gramStart"/>
      <w:r w:rsidR="003F6680" w:rsidRPr="003F6680">
        <w:rPr>
          <w:rFonts w:ascii="Book Antiqua" w:eastAsia="Times New Roman" w:hAnsi="Book Antiqua" w:cs="Times New Roman"/>
          <w:b/>
          <w:bCs/>
          <w:color w:val="000000"/>
          <w:sz w:val="28"/>
          <w:szCs w:val="36"/>
          <w:lang w:eastAsia="tr-TR"/>
        </w:rPr>
        <w:t>b</w:t>
      </w:r>
      <w:proofErr w:type="gramEnd"/>
      <w:r w:rsidR="003F6680" w:rsidRPr="003F6680">
        <w:rPr>
          <w:rFonts w:ascii="Book Antiqua" w:eastAsia="Times New Roman" w:hAnsi="Book Antiqua" w:cs="Times New Roman"/>
          <w:b/>
          <w:bCs/>
          <w:color w:val="000000"/>
          <w:sz w:val="28"/>
          <w:szCs w:val="36"/>
          <w:lang w:eastAsia="tr-TR"/>
        </w:rPr>
        <w:t>-İstatis</w:t>
      </w:r>
      <w:r>
        <w:rPr>
          <w:rFonts w:ascii="Book Antiqua" w:eastAsia="Times New Roman" w:hAnsi="Book Antiqua" w:cs="Times New Roman"/>
          <w:b/>
          <w:bCs/>
          <w:color w:val="000000"/>
          <w:sz w:val="28"/>
          <w:szCs w:val="36"/>
          <w:lang w:eastAsia="tr-TR"/>
        </w:rPr>
        <w:t>ti</w:t>
      </w:r>
      <w:r w:rsidR="003F6680" w:rsidRPr="003F6680">
        <w:rPr>
          <w:rFonts w:ascii="Book Antiqua" w:eastAsia="Times New Roman" w:hAnsi="Book Antiqua" w:cs="Times New Roman"/>
          <w:b/>
          <w:bCs/>
          <w:color w:val="000000"/>
          <w:sz w:val="28"/>
          <w:szCs w:val="36"/>
          <w:lang w:eastAsia="tr-TR"/>
        </w:rPr>
        <w:t>ki Veriler</w:t>
      </w:r>
    </w:p>
    <w:p w:rsidR="003F6680" w:rsidRPr="003F6680" w:rsidRDefault="00485270" w:rsidP="003F6680">
      <w:pPr>
        <w:widowControl/>
        <w:autoSpaceDE/>
        <w:autoSpaceDN/>
        <w:spacing w:before="120" w:after="120" w:line="360" w:lineRule="auto"/>
        <w:outlineLvl w:val="1"/>
        <w:rPr>
          <w:rFonts w:ascii="Book Antiqua" w:eastAsia="Times New Roman" w:hAnsi="Book Antiqua" w:cs="Times New Roman"/>
          <w:b/>
          <w:bCs/>
          <w:color w:val="000000"/>
          <w:sz w:val="28"/>
          <w:szCs w:val="36"/>
          <w:lang w:eastAsia="tr-TR"/>
        </w:rPr>
      </w:pPr>
      <w:r>
        <w:rPr>
          <w:rFonts w:ascii="Book Antiqua" w:eastAsia="Times New Roman" w:hAnsi="Book Antiqua" w:cs="Times New Roman"/>
          <w:b/>
          <w:bCs/>
          <w:color w:val="000000"/>
          <w:sz w:val="28"/>
          <w:szCs w:val="36"/>
          <w:lang w:eastAsia="tr-TR"/>
        </w:rPr>
        <w:t xml:space="preserve">  </w:t>
      </w:r>
      <w:r w:rsidR="0036646D">
        <w:rPr>
          <w:rFonts w:ascii="Book Antiqua" w:eastAsia="Times New Roman" w:hAnsi="Book Antiqua" w:cs="Times New Roman"/>
          <w:b/>
          <w:bCs/>
          <w:color w:val="000000"/>
          <w:sz w:val="28"/>
          <w:szCs w:val="36"/>
          <w:lang w:eastAsia="tr-TR"/>
        </w:rPr>
        <w:t xml:space="preserve">       </w:t>
      </w:r>
      <w:r w:rsidR="003F6680" w:rsidRPr="003F6680">
        <w:rPr>
          <w:rFonts w:ascii="Book Antiqua" w:eastAsia="Times New Roman" w:hAnsi="Book Antiqua" w:cs="Times New Roman"/>
          <w:b/>
          <w:bCs/>
          <w:color w:val="000000"/>
          <w:sz w:val="28"/>
          <w:szCs w:val="36"/>
          <w:lang w:eastAsia="tr-TR"/>
        </w:rPr>
        <w:t>Öğrenci Sayıları</w:t>
      </w:r>
    </w:p>
    <w:tbl>
      <w:tblPr>
        <w:tblStyle w:val="TabloKlavuzu"/>
        <w:tblW w:w="0" w:type="auto"/>
        <w:tblInd w:w="534" w:type="dxa"/>
        <w:tblLook w:val="04A0" w:firstRow="1" w:lastRow="0" w:firstColumn="1" w:lastColumn="0" w:noHBand="0" w:noVBand="1"/>
      </w:tblPr>
      <w:tblGrid>
        <w:gridCol w:w="1448"/>
        <w:gridCol w:w="2570"/>
        <w:gridCol w:w="3103"/>
        <w:gridCol w:w="2659"/>
      </w:tblGrid>
      <w:tr w:rsidR="003F6680" w:rsidRPr="003F6680" w:rsidTr="003F6680">
        <w:tc>
          <w:tcPr>
            <w:tcW w:w="1448" w:type="dxa"/>
          </w:tcPr>
          <w:p w:rsidR="003F6680" w:rsidRPr="003F6680" w:rsidRDefault="003F6680" w:rsidP="003F6680">
            <w:pPr>
              <w:spacing w:before="120" w:after="120" w:line="360" w:lineRule="auto"/>
              <w:jc w:val="center"/>
              <w:outlineLvl w:val="1"/>
              <w:rPr>
                <w:rFonts w:ascii="Book Antiqua" w:eastAsia="Times New Roman" w:hAnsi="Book Antiqua" w:cs="Times New Roman"/>
                <w:b/>
                <w:bCs/>
                <w:color w:val="000000"/>
                <w:sz w:val="28"/>
                <w:szCs w:val="36"/>
                <w:lang w:eastAsia="tr-TR"/>
              </w:rPr>
            </w:pPr>
          </w:p>
        </w:tc>
        <w:tc>
          <w:tcPr>
            <w:tcW w:w="2570" w:type="dxa"/>
          </w:tcPr>
          <w:p w:rsidR="003F6680" w:rsidRPr="003F6680" w:rsidRDefault="003F6680" w:rsidP="003F6680">
            <w:pPr>
              <w:spacing w:before="120" w:after="120" w:line="360" w:lineRule="auto"/>
              <w:jc w:val="center"/>
              <w:outlineLvl w:val="1"/>
              <w:rPr>
                <w:rFonts w:ascii="Book Antiqua" w:eastAsia="Times New Roman" w:hAnsi="Book Antiqua" w:cs="Times New Roman"/>
                <w:b/>
                <w:bCs/>
                <w:color w:val="000000"/>
                <w:sz w:val="28"/>
                <w:szCs w:val="36"/>
                <w:lang w:eastAsia="tr-TR"/>
              </w:rPr>
            </w:pPr>
            <w:r w:rsidRPr="003F6680">
              <w:rPr>
                <w:rFonts w:ascii="Book Antiqua" w:eastAsia="Times New Roman" w:hAnsi="Book Antiqua" w:cs="Times New Roman"/>
                <w:b/>
                <w:bCs/>
                <w:color w:val="000000"/>
                <w:sz w:val="28"/>
                <w:szCs w:val="36"/>
                <w:lang w:eastAsia="tr-TR"/>
              </w:rPr>
              <w:t>2021</w:t>
            </w:r>
          </w:p>
        </w:tc>
        <w:tc>
          <w:tcPr>
            <w:tcW w:w="3103" w:type="dxa"/>
          </w:tcPr>
          <w:p w:rsidR="003F6680" w:rsidRPr="003F6680" w:rsidRDefault="003F6680" w:rsidP="003F6680">
            <w:pPr>
              <w:spacing w:before="120" w:after="120" w:line="360" w:lineRule="auto"/>
              <w:jc w:val="center"/>
              <w:outlineLvl w:val="1"/>
              <w:rPr>
                <w:rFonts w:ascii="Book Antiqua" w:eastAsia="Times New Roman" w:hAnsi="Book Antiqua" w:cs="Times New Roman"/>
                <w:b/>
                <w:bCs/>
                <w:color w:val="000000"/>
                <w:sz w:val="28"/>
                <w:szCs w:val="36"/>
                <w:lang w:eastAsia="tr-TR"/>
              </w:rPr>
            </w:pPr>
            <w:r w:rsidRPr="003F6680">
              <w:rPr>
                <w:rFonts w:ascii="Book Antiqua" w:eastAsia="Times New Roman" w:hAnsi="Book Antiqua" w:cs="Times New Roman"/>
                <w:b/>
                <w:bCs/>
                <w:color w:val="000000"/>
                <w:sz w:val="28"/>
                <w:szCs w:val="36"/>
                <w:lang w:eastAsia="tr-TR"/>
              </w:rPr>
              <w:t>2022</w:t>
            </w:r>
          </w:p>
        </w:tc>
        <w:tc>
          <w:tcPr>
            <w:tcW w:w="2659" w:type="dxa"/>
          </w:tcPr>
          <w:p w:rsidR="003F6680" w:rsidRPr="003F6680" w:rsidRDefault="003F6680" w:rsidP="003F6680">
            <w:pPr>
              <w:spacing w:before="120" w:after="120" w:line="360" w:lineRule="auto"/>
              <w:jc w:val="center"/>
              <w:outlineLvl w:val="1"/>
              <w:rPr>
                <w:rFonts w:ascii="Book Antiqua" w:eastAsia="Times New Roman" w:hAnsi="Book Antiqua" w:cs="Times New Roman"/>
                <w:b/>
                <w:bCs/>
                <w:color w:val="000000"/>
                <w:sz w:val="28"/>
                <w:szCs w:val="36"/>
                <w:lang w:eastAsia="tr-TR"/>
              </w:rPr>
            </w:pPr>
            <w:r w:rsidRPr="003F6680">
              <w:rPr>
                <w:rFonts w:ascii="Book Antiqua" w:eastAsia="Times New Roman" w:hAnsi="Book Antiqua" w:cs="Times New Roman"/>
                <w:b/>
                <w:bCs/>
                <w:color w:val="000000"/>
                <w:sz w:val="28"/>
                <w:szCs w:val="36"/>
                <w:lang w:eastAsia="tr-TR"/>
              </w:rPr>
              <w:t>2023</w:t>
            </w:r>
          </w:p>
        </w:tc>
      </w:tr>
      <w:tr w:rsidR="003F6680" w:rsidRPr="003F6680" w:rsidTr="003F6680">
        <w:tc>
          <w:tcPr>
            <w:tcW w:w="1448" w:type="dxa"/>
          </w:tcPr>
          <w:p w:rsidR="003F6680" w:rsidRPr="003F6680" w:rsidRDefault="003F6680" w:rsidP="003F6680">
            <w:pPr>
              <w:spacing w:before="120" w:after="120" w:line="360" w:lineRule="auto"/>
              <w:outlineLvl w:val="1"/>
              <w:rPr>
                <w:rFonts w:ascii="Book Antiqua" w:eastAsia="Times New Roman" w:hAnsi="Book Antiqua" w:cs="Times New Roman"/>
                <w:b/>
                <w:bCs/>
                <w:color w:val="000000"/>
                <w:sz w:val="28"/>
                <w:szCs w:val="36"/>
                <w:lang w:eastAsia="tr-TR"/>
              </w:rPr>
            </w:pPr>
            <w:r w:rsidRPr="003F6680">
              <w:rPr>
                <w:rFonts w:ascii="Book Antiqua" w:eastAsia="Times New Roman" w:hAnsi="Book Antiqua" w:cs="Times New Roman"/>
                <w:b/>
                <w:bCs/>
                <w:color w:val="000000"/>
                <w:sz w:val="28"/>
                <w:szCs w:val="36"/>
                <w:lang w:eastAsia="tr-TR"/>
              </w:rPr>
              <w:t>Ortaokul</w:t>
            </w:r>
          </w:p>
        </w:tc>
        <w:tc>
          <w:tcPr>
            <w:tcW w:w="2570" w:type="dxa"/>
          </w:tcPr>
          <w:p w:rsidR="003F6680" w:rsidRPr="003F6680" w:rsidRDefault="003F6680" w:rsidP="003F6680">
            <w:pPr>
              <w:spacing w:before="120" w:after="120" w:line="360" w:lineRule="auto"/>
              <w:outlineLvl w:val="1"/>
              <w:rPr>
                <w:rFonts w:ascii="Book Antiqua" w:eastAsia="Times New Roman" w:hAnsi="Book Antiqua" w:cs="Times New Roman"/>
                <w:b/>
                <w:bCs/>
                <w:color w:val="000000"/>
                <w:sz w:val="28"/>
                <w:szCs w:val="36"/>
                <w:lang w:eastAsia="tr-TR"/>
              </w:rPr>
            </w:pPr>
          </w:p>
        </w:tc>
        <w:tc>
          <w:tcPr>
            <w:tcW w:w="3103" w:type="dxa"/>
          </w:tcPr>
          <w:p w:rsidR="003F6680" w:rsidRPr="003F6680" w:rsidRDefault="0036646D" w:rsidP="003F6680">
            <w:pPr>
              <w:spacing w:before="120" w:after="120" w:line="360" w:lineRule="auto"/>
              <w:outlineLvl w:val="1"/>
              <w:rPr>
                <w:rFonts w:ascii="Book Antiqua" w:eastAsia="Times New Roman" w:hAnsi="Book Antiqua" w:cs="Times New Roman"/>
                <w:b/>
                <w:bCs/>
                <w:color w:val="000000"/>
                <w:sz w:val="28"/>
                <w:szCs w:val="36"/>
                <w:lang w:eastAsia="tr-TR"/>
              </w:rPr>
            </w:pPr>
            <w:r>
              <w:rPr>
                <w:rFonts w:ascii="Book Antiqua" w:eastAsia="Times New Roman" w:hAnsi="Book Antiqua" w:cs="Times New Roman"/>
                <w:b/>
                <w:bCs/>
                <w:color w:val="000000"/>
                <w:sz w:val="28"/>
                <w:szCs w:val="36"/>
                <w:lang w:eastAsia="tr-TR"/>
              </w:rPr>
              <w:t xml:space="preserve">        38</w:t>
            </w:r>
          </w:p>
        </w:tc>
        <w:tc>
          <w:tcPr>
            <w:tcW w:w="2659" w:type="dxa"/>
          </w:tcPr>
          <w:p w:rsidR="003F6680" w:rsidRPr="003F6680" w:rsidRDefault="0036646D" w:rsidP="003F6680">
            <w:pPr>
              <w:spacing w:before="120" w:after="120" w:line="360" w:lineRule="auto"/>
              <w:outlineLvl w:val="1"/>
              <w:rPr>
                <w:rFonts w:ascii="Book Antiqua" w:eastAsia="Times New Roman" w:hAnsi="Book Antiqua" w:cs="Times New Roman"/>
                <w:b/>
                <w:bCs/>
                <w:color w:val="000000"/>
                <w:sz w:val="28"/>
                <w:szCs w:val="36"/>
                <w:lang w:eastAsia="tr-TR"/>
              </w:rPr>
            </w:pPr>
            <w:r>
              <w:rPr>
                <w:rFonts w:ascii="Book Antiqua" w:eastAsia="Times New Roman" w:hAnsi="Book Antiqua" w:cs="Times New Roman"/>
                <w:b/>
                <w:bCs/>
                <w:color w:val="000000"/>
                <w:sz w:val="28"/>
                <w:szCs w:val="36"/>
                <w:lang w:eastAsia="tr-TR"/>
              </w:rPr>
              <w:t xml:space="preserve">   34</w:t>
            </w:r>
          </w:p>
        </w:tc>
      </w:tr>
      <w:tr w:rsidR="003F6680" w:rsidRPr="003F6680" w:rsidTr="003F6680">
        <w:tc>
          <w:tcPr>
            <w:tcW w:w="1448" w:type="dxa"/>
          </w:tcPr>
          <w:p w:rsidR="003F6680" w:rsidRPr="003F6680" w:rsidRDefault="003F6680" w:rsidP="003F6680">
            <w:pPr>
              <w:spacing w:before="120" w:after="120" w:line="360" w:lineRule="auto"/>
              <w:outlineLvl w:val="1"/>
              <w:rPr>
                <w:rFonts w:ascii="Book Antiqua" w:eastAsia="Times New Roman" w:hAnsi="Book Antiqua" w:cs="Times New Roman"/>
                <w:b/>
                <w:bCs/>
                <w:color w:val="000000"/>
                <w:sz w:val="28"/>
                <w:szCs w:val="36"/>
                <w:lang w:eastAsia="tr-TR"/>
              </w:rPr>
            </w:pPr>
            <w:r w:rsidRPr="003F6680">
              <w:rPr>
                <w:rFonts w:ascii="Book Antiqua" w:eastAsia="Times New Roman" w:hAnsi="Book Antiqua" w:cs="Times New Roman"/>
                <w:b/>
                <w:bCs/>
                <w:color w:val="000000"/>
                <w:sz w:val="28"/>
                <w:szCs w:val="36"/>
                <w:lang w:eastAsia="tr-TR"/>
              </w:rPr>
              <w:t>İlkokul</w:t>
            </w:r>
          </w:p>
        </w:tc>
        <w:tc>
          <w:tcPr>
            <w:tcW w:w="2570" w:type="dxa"/>
          </w:tcPr>
          <w:p w:rsidR="003F6680" w:rsidRPr="003F6680" w:rsidRDefault="003F6680" w:rsidP="003F6680">
            <w:pPr>
              <w:spacing w:before="120" w:after="120" w:line="360" w:lineRule="auto"/>
              <w:outlineLvl w:val="1"/>
              <w:rPr>
                <w:rFonts w:ascii="Book Antiqua" w:eastAsia="Times New Roman" w:hAnsi="Book Antiqua" w:cs="Times New Roman"/>
                <w:b/>
                <w:bCs/>
                <w:color w:val="000000"/>
                <w:sz w:val="28"/>
                <w:szCs w:val="36"/>
                <w:lang w:eastAsia="tr-TR"/>
              </w:rPr>
            </w:pPr>
            <w:r w:rsidRPr="003F6680">
              <w:rPr>
                <w:rFonts w:ascii="Book Antiqua" w:eastAsia="Times New Roman" w:hAnsi="Book Antiqua" w:cs="Times New Roman"/>
                <w:b/>
                <w:bCs/>
                <w:color w:val="000000"/>
                <w:sz w:val="28"/>
                <w:szCs w:val="36"/>
                <w:lang w:eastAsia="tr-TR"/>
              </w:rPr>
              <w:t>64</w:t>
            </w:r>
          </w:p>
        </w:tc>
        <w:tc>
          <w:tcPr>
            <w:tcW w:w="3103" w:type="dxa"/>
          </w:tcPr>
          <w:p w:rsidR="003F6680" w:rsidRPr="003F6680" w:rsidRDefault="003F6680" w:rsidP="003F6680">
            <w:pPr>
              <w:spacing w:before="120" w:after="120" w:line="360" w:lineRule="auto"/>
              <w:outlineLvl w:val="1"/>
              <w:rPr>
                <w:rFonts w:ascii="Book Antiqua" w:eastAsia="Times New Roman" w:hAnsi="Book Antiqua" w:cs="Times New Roman"/>
                <w:b/>
                <w:bCs/>
                <w:color w:val="000000"/>
                <w:sz w:val="28"/>
                <w:szCs w:val="36"/>
                <w:lang w:eastAsia="tr-TR"/>
              </w:rPr>
            </w:pPr>
            <w:r w:rsidRPr="003F6680">
              <w:rPr>
                <w:rFonts w:ascii="Book Antiqua" w:eastAsia="Times New Roman" w:hAnsi="Book Antiqua" w:cs="Times New Roman"/>
                <w:b/>
                <w:bCs/>
                <w:color w:val="000000"/>
                <w:sz w:val="28"/>
                <w:szCs w:val="36"/>
                <w:lang w:eastAsia="tr-TR"/>
              </w:rPr>
              <w:t>53</w:t>
            </w:r>
          </w:p>
        </w:tc>
        <w:tc>
          <w:tcPr>
            <w:tcW w:w="2659" w:type="dxa"/>
          </w:tcPr>
          <w:p w:rsidR="003F6680" w:rsidRPr="003F6680" w:rsidRDefault="0036646D" w:rsidP="003F6680">
            <w:pPr>
              <w:spacing w:before="120" w:after="120" w:line="360" w:lineRule="auto"/>
              <w:outlineLvl w:val="1"/>
              <w:rPr>
                <w:rFonts w:ascii="Book Antiqua" w:eastAsia="Times New Roman" w:hAnsi="Book Antiqua" w:cs="Times New Roman"/>
                <w:b/>
                <w:bCs/>
                <w:color w:val="000000"/>
                <w:sz w:val="28"/>
                <w:szCs w:val="36"/>
                <w:lang w:eastAsia="tr-TR"/>
              </w:rPr>
            </w:pPr>
            <w:r>
              <w:rPr>
                <w:rFonts w:ascii="Book Antiqua" w:eastAsia="Times New Roman" w:hAnsi="Book Antiqua" w:cs="Times New Roman"/>
                <w:b/>
                <w:bCs/>
                <w:color w:val="000000"/>
                <w:sz w:val="28"/>
                <w:szCs w:val="36"/>
                <w:lang w:eastAsia="tr-TR"/>
              </w:rPr>
              <w:t xml:space="preserve">    </w:t>
            </w:r>
          </w:p>
        </w:tc>
      </w:tr>
      <w:tr w:rsidR="003F6680" w:rsidRPr="003F6680" w:rsidTr="003F6680">
        <w:tc>
          <w:tcPr>
            <w:tcW w:w="1448" w:type="dxa"/>
          </w:tcPr>
          <w:p w:rsidR="003F6680" w:rsidRPr="003F6680" w:rsidRDefault="003F6680" w:rsidP="003F6680">
            <w:pPr>
              <w:spacing w:before="120" w:after="120" w:line="360" w:lineRule="auto"/>
              <w:outlineLvl w:val="1"/>
              <w:rPr>
                <w:rFonts w:ascii="Book Antiqua" w:eastAsia="Times New Roman" w:hAnsi="Book Antiqua" w:cs="Times New Roman"/>
                <w:b/>
                <w:bCs/>
                <w:color w:val="000000"/>
                <w:sz w:val="28"/>
                <w:szCs w:val="36"/>
                <w:lang w:eastAsia="tr-TR"/>
              </w:rPr>
            </w:pPr>
            <w:r w:rsidRPr="003F6680">
              <w:rPr>
                <w:rFonts w:ascii="Book Antiqua" w:eastAsia="Times New Roman" w:hAnsi="Book Antiqua" w:cs="Times New Roman"/>
                <w:b/>
                <w:bCs/>
                <w:color w:val="000000"/>
                <w:sz w:val="28"/>
                <w:szCs w:val="36"/>
                <w:lang w:eastAsia="tr-TR"/>
              </w:rPr>
              <w:t xml:space="preserve">Toplam </w:t>
            </w:r>
          </w:p>
        </w:tc>
        <w:tc>
          <w:tcPr>
            <w:tcW w:w="2570" w:type="dxa"/>
          </w:tcPr>
          <w:p w:rsidR="003F6680" w:rsidRPr="003F6680" w:rsidRDefault="003F6680" w:rsidP="003F6680">
            <w:pPr>
              <w:spacing w:before="120" w:after="120" w:line="360" w:lineRule="auto"/>
              <w:outlineLvl w:val="1"/>
              <w:rPr>
                <w:rFonts w:ascii="Book Antiqua" w:eastAsia="Times New Roman" w:hAnsi="Book Antiqua" w:cs="Times New Roman"/>
                <w:b/>
                <w:bCs/>
                <w:color w:val="000000"/>
                <w:sz w:val="28"/>
                <w:szCs w:val="36"/>
                <w:lang w:eastAsia="tr-TR"/>
              </w:rPr>
            </w:pPr>
            <w:r w:rsidRPr="003F6680">
              <w:rPr>
                <w:rFonts w:ascii="Book Antiqua" w:eastAsia="Times New Roman" w:hAnsi="Book Antiqua" w:cs="Times New Roman"/>
                <w:b/>
                <w:bCs/>
                <w:color w:val="000000"/>
                <w:sz w:val="28"/>
                <w:szCs w:val="36"/>
                <w:lang w:eastAsia="tr-TR"/>
              </w:rPr>
              <w:t>114</w:t>
            </w:r>
          </w:p>
        </w:tc>
        <w:tc>
          <w:tcPr>
            <w:tcW w:w="3103" w:type="dxa"/>
          </w:tcPr>
          <w:p w:rsidR="003F6680" w:rsidRPr="003F6680" w:rsidRDefault="003F6680" w:rsidP="003F6680">
            <w:pPr>
              <w:spacing w:before="120" w:after="120" w:line="360" w:lineRule="auto"/>
              <w:outlineLvl w:val="1"/>
              <w:rPr>
                <w:rFonts w:ascii="Book Antiqua" w:eastAsia="Times New Roman" w:hAnsi="Book Antiqua" w:cs="Times New Roman"/>
                <w:b/>
                <w:bCs/>
                <w:color w:val="000000"/>
                <w:sz w:val="28"/>
                <w:szCs w:val="36"/>
                <w:lang w:eastAsia="tr-TR"/>
              </w:rPr>
            </w:pPr>
            <w:r w:rsidRPr="003F6680">
              <w:rPr>
                <w:rFonts w:ascii="Book Antiqua" w:eastAsia="Times New Roman" w:hAnsi="Book Antiqua" w:cs="Times New Roman"/>
                <w:b/>
                <w:bCs/>
                <w:color w:val="000000"/>
                <w:sz w:val="28"/>
                <w:szCs w:val="36"/>
                <w:lang w:eastAsia="tr-TR"/>
              </w:rPr>
              <w:t>101</w:t>
            </w:r>
          </w:p>
        </w:tc>
        <w:tc>
          <w:tcPr>
            <w:tcW w:w="2659" w:type="dxa"/>
          </w:tcPr>
          <w:p w:rsidR="003F6680" w:rsidRPr="003F6680" w:rsidRDefault="003F6680" w:rsidP="003F6680">
            <w:pPr>
              <w:spacing w:before="120" w:after="120" w:line="360" w:lineRule="auto"/>
              <w:outlineLvl w:val="1"/>
              <w:rPr>
                <w:rFonts w:ascii="Book Antiqua" w:eastAsia="Times New Roman" w:hAnsi="Book Antiqua" w:cs="Times New Roman"/>
                <w:b/>
                <w:bCs/>
                <w:color w:val="000000"/>
                <w:sz w:val="28"/>
                <w:szCs w:val="36"/>
                <w:lang w:eastAsia="tr-TR"/>
              </w:rPr>
            </w:pPr>
            <w:r w:rsidRPr="003F6680">
              <w:rPr>
                <w:rFonts w:ascii="Book Antiqua" w:eastAsia="Times New Roman" w:hAnsi="Book Antiqua" w:cs="Times New Roman"/>
                <w:b/>
                <w:bCs/>
                <w:color w:val="000000"/>
                <w:sz w:val="28"/>
                <w:szCs w:val="36"/>
                <w:lang w:eastAsia="tr-TR"/>
              </w:rPr>
              <w:t>87</w:t>
            </w:r>
          </w:p>
        </w:tc>
      </w:tr>
    </w:tbl>
    <w:p w:rsidR="00FE4B4A" w:rsidRDefault="00FE4B4A" w:rsidP="0036646D">
      <w:pPr>
        <w:widowControl/>
        <w:autoSpaceDE/>
        <w:autoSpaceDN/>
        <w:spacing w:before="120" w:after="120" w:line="360" w:lineRule="auto"/>
        <w:ind w:left="426" w:right="107"/>
        <w:outlineLvl w:val="1"/>
        <w:rPr>
          <w:rFonts w:ascii="Times New Roman" w:eastAsia="Times New Roman" w:hAnsi="Times New Roman" w:cs="Times New Roman"/>
          <w:b/>
          <w:bCs/>
          <w:color w:val="C45911"/>
          <w:lang w:eastAsia="tr-TR"/>
        </w:rPr>
      </w:pPr>
    </w:p>
    <w:p w:rsidR="00FE4B4A" w:rsidRDefault="00FE4B4A" w:rsidP="0036646D">
      <w:pPr>
        <w:widowControl/>
        <w:autoSpaceDE/>
        <w:autoSpaceDN/>
        <w:spacing w:before="120" w:after="120" w:line="360" w:lineRule="auto"/>
        <w:ind w:left="426" w:right="107"/>
        <w:outlineLvl w:val="1"/>
        <w:rPr>
          <w:rFonts w:ascii="Times New Roman" w:eastAsia="Times New Roman" w:hAnsi="Times New Roman" w:cs="Times New Roman"/>
          <w:b/>
          <w:bCs/>
          <w:color w:val="C45911"/>
          <w:lang w:eastAsia="tr-TR"/>
        </w:rPr>
      </w:pPr>
    </w:p>
    <w:p w:rsidR="00FE4B4A" w:rsidRDefault="00FE4B4A" w:rsidP="0036646D">
      <w:pPr>
        <w:widowControl/>
        <w:autoSpaceDE/>
        <w:autoSpaceDN/>
        <w:spacing w:before="120" w:after="120" w:line="360" w:lineRule="auto"/>
        <w:ind w:left="426" w:right="107"/>
        <w:outlineLvl w:val="1"/>
        <w:rPr>
          <w:rFonts w:ascii="Times New Roman" w:eastAsia="Times New Roman" w:hAnsi="Times New Roman" w:cs="Times New Roman"/>
          <w:b/>
          <w:bCs/>
          <w:color w:val="C45911"/>
          <w:lang w:eastAsia="tr-TR"/>
        </w:rPr>
      </w:pPr>
    </w:p>
    <w:p w:rsidR="00FE4B4A" w:rsidRDefault="00FE4B4A" w:rsidP="0036646D">
      <w:pPr>
        <w:widowControl/>
        <w:autoSpaceDE/>
        <w:autoSpaceDN/>
        <w:spacing w:before="120" w:after="120" w:line="360" w:lineRule="auto"/>
        <w:ind w:left="426" w:right="107"/>
        <w:outlineLvl w:val="1"/>
        <w:rPr>
          <w:rFonts w:ascii="Times New Roman" w:eastAsia="Times New Roman" w:hAnsi="Times New Roman" w:cs="Times New Roman"/>
          <w:b/>
          <w:bCs/>
          <w:color w:val="C45911"/>
          <w:lang w:eastAsia="tr-TR"/>
        </w:rPr>
      </w:pPr>
    </w:p>
    <w:p w:rsidR="0036646D" w:rsidRPr="00594B07" w:rsidRDefault="0036646D" w:rsidP="0036646D">
      <w:pPr>
        <w:widowControl/>
        <w:autoSpaceDE/>
        <w:autoSpaceDN/>
        <w:spacing w:before="120" w:after="120" w:line="360" w:lineRule="auto"/>
        <w:ind w:left="426" w:right="107"/>
        <w:outlineLvl w:val="1"/>
        <w:rPr>
          <w:rFonts w:ascii="Times New Roman" w:eastAsia="Times New Roman" w:hAnsi="Times New Roman" w:cs="Times New Roman"/>
          <w:b/>
          <w:bCs/>
          <w:color w:val="C45911"/>
          <w:lang w:eastAsia="tr-TR"/>
        </w:rPr>
      </w:pPr>
      <w:r w:rsidRPr="0036646D">
        <w:rPr>
          <w:rFonts w:ascii="Times New Roman" w:eastAsia="Times New Roman" w:hAnsi="Times New Roman" w:cs="Times New Roman"/>
          <w:b/>
          <w:bCs/>
          <w:color w:val="C45911"/>
          <w:lang w:eastAsia="tr-TR"/>
        </w:rPr>
        <w:t>2</w:t>
      </w:r>
      <w:r w:rsidRPr="00594B07">
        <w:rPr>
          <w:rFonts w:ascii="Times New Roman" w:eastAsia="Times New Roman" w:hAnsi="Times New Roman" w:cs="Times New Roman"/>
          <w:b/>
          <w:bCs/>
          <w:color w:val="C45911"/>
          <w:lang w:eastAsia="tr-TR"/>
        </w:rPr>
        <w:t>.8. PESTLE Analizi</w:t>
      </w:r>
    </w:p>
    <w:p w:rsidR="0036646D" w:rsidRPr="00594B07" w:rsidRDefault="0036646D" w:rsidP="0036646D">
      <w:pPr>
        <w:widowControl/>
        <w:autoSpaceDE/>
        <w:autoSpaceDN/>
        <w:spacing w:after="120" w:line="360" w:lineRule="auto"/>
        <w:ind w:left="426" w:right="107"/>
        <w:jc w:val="both"/>
        <w:rPr>
          <w:rFonts w:ascii="Times New Roman" w:eastAsia="Calibri" w:hAnsi="Times New Roman" w:cs="Times New Roman"/>
        </w:rPr>
      </w:pPr>
      <w:r w:rsidRPr="00594B07">
        <w:rPr>
          <w:rFonts w:ascii="Times New Roman" w:eastAsia="Calibri" w:hAnsi="Times New Roman" w:cs="Times New Roman"/>
        </w:rPr>
        <w:t xml:space="preserve">Politik, ekonomik, sosyal, teknolojik, legal (yasal) ve </w:t>
      </w:r>
      <w:proofErr w:type="gramStart"/>
      <w:r w:rsidRPr="00594B07">
        <w:rPr>
          <w:rFonts w:ascii="Times New Roman" w:eastAsia="Calibri" w:hAnsi="Times New Roman" w:cs="Times New Roman"/>
        </w:rPr>
        <w:t>ekolojik</w:t>
      </w:r>
      <w:proofErr w:type="gramEnd"/>
      <w:r w:rsidRPr="00594B07">
        <w:rPr>
          <w:rFonts w:ascii="Times New Roman" w:eastAsia="Calibri" w:hAnsi="Times New Roman" w:cs="Times New Roman"/>
        </w:rPr>
        <w:t xml:space="preserve"> faktörlerin incelenerek, önemli ve hemen harekete geçilmesi gereken durumları tespit etmek ve bu faktörlerin, olumlu veya olumsuz etkilerini ortaya çıkarmak için yapılan bir analizdir. PESTLE analizi; politik faktörler, ekonomik faktörler, sosyal/kültürel faktörler, teknolojik faktörler, yasal faktörler ve </w:t>
      </w:r>
      <w:proofErr w:type="gramStart"/>
      <w:r w:rsidRPr="00594B07">
        <w:rPr>
          <w:rFonts w:ascii="Times New Roman" w:eastAsia="Calibri" w:hAnsi="Times New Roman" w:cs="Times New Roman"/>
        </w:rPr>
        <w:t>ekolojik</w:t>
      </w:r>
      <w:proofErr w:type="gramEnd"/>
      <w:r w:rsidRPr="00594B07">
        <w:rPr>
          <w:rFonts w:ascii="Times New Roman" w:eastAsia="Calibri" w:hAnsi="Times New Roman" w:cs="Times New Roman"/>
        </w:rPr>
        <w:t xml:space="preserve"> faktörlerin bileşiminden meydana gelmektedir. PESTLE analizi dış çevreyi inceleyen bir analiz yöntemidir.</w:t>
      </w:r>
    </w:p>
    <w:p w:rsidR="0036646D" w:rsidRPr="00594B07" w:rsidRDefault="0036646D" w:rsidP="0036646D">
      <w:pPr>
        <w:widowControl/>
        <w:autoSpaceDE/>
        <w:autoSpaceDN/>
        <w:spacing w:after="240" w:line="360" w:lineRule="auto"/>
        <w:ind w:left="426" w:right="107"/>
        <w:jc w:val="both"/>
        <w:rPr>
          <w:rFonts w:ascii="Times New Roman" w:eastAsia="Calibri" w:hAnsi="Times New Roman" w:cs="Times New Roman"/>
          <w:b/>
          <w:color w:val="FF0000"/>
        </w:rPr>
      </w:pPr>
      <w:r w:rsidRPr="00594B07">
        <w:rPr>
          <w:rFonts w:ascii="Times New Roman" w:eastAsia="Calibri" w:hAnsi="Times New Roman" w:cs="Times New Roman"/>
          <w:b/>
          <w:color w:val="FF0000"/>
        </w:rPr>
        <w:t>a) Politik Faktörler</w:t>
      </w:r>
    </w:p>
    <w:p w:rsidR="0036646D" w:rsidRPr="00594B07" w:rsidRDefault="0036646D" w:rsidP="0036646D">
      <w:pPr>
        <w:widowControl/>
        <w:adjustRightInd w:val="0"/>
        <w:spacing w:after="120" w:line="360" w:lineRule="auto"/>
        <w:ind w:left="426" w:right="107"/>
        <w:jc w:val="both"/>
        <w:rPr>
          <w:rFonts w:ascii="Times New Roman" w:eastAsia="Calibri" w:hAnsi="Times New Roman" w:cs="Times New Roman"/>
        </w:rPr>
      </w:pPr>
      <w:r w:rsidRPr="00594B07">
        <w:rPr>
          <w:rFonts w:ascii="Times New Roman" w:eastAsia="Calibri" w:hAnsi="Times New Roman" w:cs="Times New Roman"/>
        </w:rPr>
        <w:t xml:space="preserve">Eğitim politikalarına yön veren kanunlar incelendiğinde; 1924 yılında kabul edilen </w:t>
      </w:r>
      <w:proofErr w:type="spellStart"/>
      <w:r w:rsidRPr="00594B07">
        <w:rPr>
          <w:rFonts w:ascii="Times New Roman" w:eastAsia="Calibri" w:hAnsi="Times New Roman" w:cs="Times New Roman"/>
        </w:rPr>
        <w:t>Tevhid</w:t>
      </w:r>
      <w:proofErr w:type="spellEnd"/>
      <w:r w:rsidRPr="00594B07">
        <w:rPr>
          <w:rFonts w:ascii="Times New Roman" w:eastAsia="Calibri" w:hAnsi="Times New Roman" w:cs="Times New Roman"/>
        </w:rPr>
        <w:t xml:space="preserve">-i Tedrisat Kanunu ile bütün eğitim kurumları tek çatı altında toplanıp Eğitim Bakanlığına bağlanmıştır. Maarif Teşkilatı Hakkındaki Kanunu (2 Mart 1926) ile eğitim sisteminde değişiklikler meydana getirilmiştir. 1739 sayılı Millî Eğitim Temel Kanunu ile Türk Millî Eğitiminin düzenlenmesinde esas olan amaç ve ilkeler belirlenmiştir. 18.08.1997 tarih ve 4306 sayılı yasa ile 1997/98 öğretim yılından itibaren 8 yıllık kesintisiz zorunlu eğitime geçilmiştir. Ancak 11.04.2012 tarihli ve 28261 sayılı Resmi </w:t>
      </w:r>
      <w:proofErr w:type="spellStart"/>
      <w:r w:rsidRPr="00594B07">
        <w:rPr>
          <w:rFonts w:ascii="Times New Roman" w:eastAsia="Calibri" w:hAnsi="Times New Roman" w:cs="Times New Roman"/>
        </w:rPr>
        <w:t>Gazete’de</w:t>
      </w:r>
      <w:proofErr w:type="spellEnd"/>
      <w:r w:rsidRPr="00594B07">
        <w:rPr>
          <w:rFonts w:ascii="Times New Roman" w:eastAsia="Calibri" w:hAnsi="Times New Roman" w:cs="Times New Roman"/>
        </w:rPr>
        <w:t xml:space="preserve"> yayımlanan 6287 sayılı İlköğretim ve Eğitim Kanunu İle Bazı Kanunlarda Değişiklik Yapılmasına Dair Kanun ile zorunlu eğitim 12 yıla çıkarılmıştır. </w:t>
      </w:r>
    </w:p>
    <w:p w:rsidR="0036646D" w:rsidRPr="00594B07" w:rsidRDefault="0036646D" w:rsidP="0036646D">
      <w:pPr>
        <w:widowControl/>
        <w:adjustRightInd w:val="0"/>
        <w:spacing w:after="120" w:line="360" w:lineRule="auto"/>
        <w:ind w:left="426" w:right="107"/>
        <w:jc w:val="both"/>
        <w:rPr>
          <w:rFonts w:ascii="Times New Roman" w:eastAsia="Calibri" w:hAnsi="Times New Roman" w:cs="Times New Roman"/>
          <w:b/>
          <w:color w:val="FF0000"/>
        </w:rPr>
      </w:pPr>
      <w:r w:rsidRPr="00594B07">
        <w:rPr>
          <w:rFonts w:ascii="Times New Roman" w:eastAsia="Calibri" w:hAnsi="Times New Roman" w:cs="Times New Roman"/>
          <w:b/>
          <w:color w:val="FF0000"/>
        </w:rPr>
        <w:t>b) Ekonomik Faktörler</w:t>
      </w:r>
    </w:p>
    <w:p w:rsidR="00485270" w:rsidRPr="00594B07" w:rsidRDefault="00AA7AB7" w:rsidP="00E24F13">
      <w:pPr>
        <w:widowControl/>
        <w:autoSpaceDE/>
        <w:autoSpaceDN/>
        <w:spacing w:after="120" w:line="360" w:lineRule="auto"/>
        <w:ind w:left="426" w:right="107"/>
        <w:jc w:val="both"/>
        <w:rPr>
          <w:rFonts w:ascii="Times New Roman" w:eastAsia="Calibri" w:hAnsi="Times New Roman" w:cs="Times New Roman"/>
        </w:rPr>
      </w:pPr>
      <w:r w:rsidRPr="00594B07">
        <w:rPr>
          <w:rFonts w:ascii="Times New Roman" w:eastAsia="Calibri" w:hAnsi="Times New Roman" w:cs="Times New Roman"/>
        </w:rPr>
        <w:t>Gölcük</w:t>
      </w:r>
      <w:r w:rsidR="008878E1">
        <w:rPr>
          <w:rFonts w:ascii="Times New Roman" w:eastAsia="Calibri" w:hAnsi="Times New Roman" w:cs="Times New Roman"/>
        </w:rPr>
        <w:t>,</w:t>
      </w:r>
      <w:r w:rsidR="00725725" w:rsidRPr="00594B07">
        <w:rPr>
          <w:rFonts w:ascii="Times New Roman" w:eastAsia="Calibri" w:hAnsi="Times New Roman" w:cs="Times New Roman"/>
        </w:rPr>
        <w:t xml:space="preserve"> ovasının olmasından dolayı özellikle tarım faaliyetlerinin yaygın olduğu bir yerleşim yeridir. Ayrıca hayvancılıkta önemli bir gelir kaynağıdır.</w:t>
      </w:r>
      <w:r w:rsidR="0036646D" w:rsidRPr="00594B07">
        <w:rPr>
          <w:rFonts w:ascii="Times New Roman" w:eastAsia="Calibri" w:hAnsi="Times New Roman" w:cs="Times New Roman"/>
        </w:rPr>
        <w:t xml:space="preserve"> Eski yıllarda yerleşim yeri tipinde </w:t>
      </w:r>
      <w:r w:rsidR="00725725" w:rsidRPr="00594B07">
        <w:rPr>
          <w:rFonts w:ascii="Times New Roman" w:eastAsia="Calibri" w:hAnsi="Times New Roman" w:cs="Times New Roman"/>
        </w:rPr>
        <w:t>belde</w:t>
      </w:r>
      <w:r w:rsidR="0036646D" w:rsidRPr="00594B07">
        <w:rPr>
          <w:rFonts w:ascii="Times New Roman" w:eastAsia="Calibri" w:hAnsi="Times New Roman" w:cs="Times New Roman"/>
        </w:rPr>
        <w:t xml:space="preserve"> olarak sınıflandırılmış zaman</w:t>
      </w:r>
      <w:r w:rsidR="00725725" w:rsidRPr="00594B07">
        <w:rPr>
          <w:rFonts w:ascii="Times New Roman" w:eastAsia="Calibri" w:hAnsi="Times New Roman" w:cs="Times New Roman"/>
        </w:rPr>
        <w:t xml:space="preserve"> içinde çok göç vermektedir.</w:t>
      </w:r>
      <w:r w:rsidR="0036646D" w:rsidRPr="00594B07">
        <w:rPr>
          <w:rFonts w:ascii="Times New Roman" w:eastAsia="Calibri" w:hAnsi="Times New Roman" w:cs="Times New Roman"/>
        </w:rPr>
        <w:t xml:space="preserve"> </w:t>
      </w:r>
    </w:p>
    <w:p w:rsidR="0036646D" w:rsidRPr="0036646D" w:rsidRDefault="0036646D" w:rsidP="0036646D">
      <w:pPr>
        <w:widowControl/>
        <w:autoSpaceDE/>
        <w:autoSpaceDN/>
        <w:spacing w:after="120" w:line="360" w:lineRule="auto"/>
        <w:ind w:left="426" w:right="107"/>
        <w:jc w:val="both"/>
        <w:rPr>
          <w:rFonts w:asciiTheme="minorHAnsi" w:eastAsia="Calibri" w:hAnsiTheme="minorHAnsi" w:cstheme="minorHAnsi"/>
          <w:b/>
          <w:color w:val="FF0000"/>
        </w:rPr>
      </w:pPr>
      <w:r w:rsidRPr="0036646D">
        <w:rPr>
          <w:rFonts w:asciiTheme="minorHAnsi" w:eastAsia="Calibri" w:hAnsiTheme="minorHAnsi" w:cstheme="minorHAnsi"/>
          <w:b/>
          <w:color w:val="FF0000"/>
        </w:rPr>
        <w:t>c) Sosyal/Kültürel Faktörler</w:t>
      </w:r>
    </w:p>
    <w:p w:rsidR="0036646D" w:rsidRPr="00594B07" w:rsidRDefault="00AA7AB7" w:rsidP="00594B07">
      <w:pPr>
        <w:widowControl/>
        <w:autoSpaceDE/>
        <w:autoSpaceDN/>
        <w:spacing w:after="200" w:line="276" w:lineRule="auto"/>
        <w:ind w:left="426" w:right="419"/>
        <w:jc w:val="both"/>
        <w:rPr>
          <w:rFonts w:ascii="Times New Roman" w:eastAsia="Calibri" w:hAnsi="Times New Roman" w:cs="Times New Roman"/>
          <w:sz w:val="24"/>
          <w:szCs w:val="24"/>
        </w:rPr>
      </w:pPr>
      <w:r w:rsidRPr="00594B07">
        <w:rPr>
          <w:rFonts w:ascii="Times New Roman" w:eastAsia="Calibri" w:hAnsi="Times New Roman" w:cs="Times New Roman"/>
          <w:sz w:val="24"/>
          <w:szCs w:val="24"/>
        </w:rPr>
        <w:t>Gölcük</w:t>
      </w:r>
      <w:r w:rsidR="00716876" w:rsidRPr="00594B07">
        <w:rPr>
          <w:rFonts w:ascii="Times New Roman" w:eastAsia="Calibri" w:hAnsi="Times New Roman" w:cs="Times New Roman"/>
          <w:sz w:val="24"/>
          <w:szCs w:val="24"/>
        </w:rPr>
        <w:t xml:space="preserve"> </w:t>
      </w:r>
      <w:r w:rsidR="00265915">
        <w:rPr>
          <w:rFonts w:ascii="Times New Roman" w:eastAsia="Calibri" w:hAnsi="Times New Roman" w:cs="Times New Roman"/>
          <w:sz w:val="24"/>
          <w:szCs w:val="24"/>
        </w:rPr>
        <w:t xml:space="preserve">adını yakınında bulunan göl benzeri su birikiminden almaktadır. Nüfusunu </w:t>
      </w:r>
      <w:proofErr w:type="spellStart"/>
      <w:r w:rsidR="00265915">
        <w:rPr>
          <w:rFonts w:ascii="Times New Roman" w:eastAsia="Calibri" w:hAnsi="Times New Roman" w:cs="Times New Roman"/>
          <w:sz w:val="24"/>
          <w:szCs w:val="24"/>
        </w:rPr>
        <w:t>yörük</w:t>
      </w:r>
      <w:proofErr w:type="spellEnd"/>
      <w:r w:rsidR="00265915">
        <w:rPr>
          <w:rFonts w:ascii="Times New Roman" w:eastAsia="Calibri" w:hAnsi="Times New Roman" w:cs="Times New Roman"/>
          <w:sz w:val="24"/>
          <w:szCs w:val="24"/>
        </w:rPr>
        <w:t xml:space="preserve"> ve manav tabir edilen Türk nüfusu oluşturmaktadır.</w:t>
      </w:r>
      <w:r w:rsidR="006D5260">
        <w:rPr>
          <w:rFonts w:ascii="Times New Roman" w:eastAsia="Calibri" w:hAnsi="Times New Roman" w:cs="Times New Roman"/>
          <w:sz w:val="24"/>
          <w:szCs w:val="24"/>
        </w:rPr>
        <w:t xml:space="preserve"> </w:t>
      </w:r>
      <w:r w:rsidRPr="00594B07">
        <w:rPr>
          <w:rFonts w:ascii="Times New Roman" w:eastAsia="Calibri" w:hAnsi="Times New Roman" w:cs="Times New Roman"/>
          <w:sz w:val="24"/>
          <w:szCs w:val="24"/>
        </w:rPr>
        <w:t>Çevresindeki 5 kırsal mahalle ve bağlı mezralarından</w:t>
      </w:r>
      <w:r w:rsidR="0036646D" w:rsidRPr="00594B07">
        <w:rPr>
          <w:rFonts w:ascii="Times New Roman" w:eastAsia="Calibri" w:hAnsi="Times New Roman" w:cs="Times New Roman"/>
          <w:sz w:val="24"/>
          <w:szCs w:val="24"/>
        </w:rPr>
        <w:t xml:space="preserve"> öğrenci alan </w:t>
      </w:r>
      <w:r w:rsidRPr="00594B07">
        <w:rPr>
          <w:rFonts w:ascii="Times New Roman" w:eastAsia="Calibri" w:hAnsi="Times New Roman" w:cs="Times New Roman"/>
          <w:sz w:val="24"/>
          <w:szCs w:val="24"/>
        </w:rPr>
        <w:t>Gölcük</w:t>
      </w:r>
      <w:r w:rsidR="00265915">
        <w:rPr>
          <w:rFonts w:ascii="Times New Roman" w:eastAsia="Calibri" w:hAnsi="Times New Roman" w:cs="Times New Roman"/>
          <w:sz w:val="24"/>
          <w:szCs w:val="24"/>
        </w:rPr>
        <w:t xml:space="preserve"> çeşitli</w:t>
      </w:r>
      <w:r w:rsidR="0036646D" w:rsidRPr="00594B07">
        <w:rPr>
          <w:rFonts w:ascii="Times New Roman" w:eastAsia="Calibri" w:hAnsi="Times New Roman" w:cs="Times New Roman"/>
          <w:sz w:val="24"/>
          <w:szCs w:val="24"/>
        </w:rPr>
        <w:t xml:space="preserve"> insan yapısına ait olup içind</w:t>
      </w:r>
      <w:r w:rsidRPr="00594B07">
        <w:rPr>
          <w:rFonts w:ascii="Times New Roman" w:eastAsia="Calibri" w:hAnsi="Times New Roman" w:cs="Times New Roman"/>
          <w:sz w:val="24"/>
          <w:szCs w:val="24"/>
        </w:rPr>
        <w:t>e birçok kültürü barındırır.2023</w:t>
      </w:r>
      <w:r w:rsidR="0036646D" w:rsidRPr="00594B07">
        <w:rPr>
          <w:rFonts w:ascii="Times New Roman" w:eastAsia="Calibri" w:hAnsi="Times New Roman" w:cs="Times New Roman"/>
          <w:sz w:val="24"/>
          <w:szCs w:val="24"/>
        </w:rPr>
        <w:t xml:space="preserve"> yılı veri</w:t>
      </w:r>
      <w:r w:rsidR="003C74B1" w:rsidRPr="00594B07">
        <w:rPr>
          <w:rFonts w:ascii="Times New Roman" w:eastAsia="Calibri" w:hAnsi="Times New Roman" w:cs="Times New Roman"/>
          <w:sz w:val="24"/>
          <w:szCs w:val="24"/>
        </w:rPr>
        <w:t xml:space="preserve">lerine göre </w:t>
      </w:r>
      <w:r w:rsidRPr="00594B07">
        <w:rPr>
          <w:rFonts w:ascii="Times New Roman" w:eastAsia="Calibri" w:hAnsi="Times New Roman" w:cs="Times New Roman"/>
          <w:sz w:val="24"/>
          <w:szCs w:val="24"/>
        </w:rPr>
        <w:t>Gölcük</w:t>
      </w:r>
      <w:r w:rsidR="003C74B1" w:rsidRPr="00594B07">
        <w:rPr>
          <w:rFonts w:ascii="Times New Roman" w:eastAsia="Calibri" w:hAnsi="Times New Roman" w:cs="Times New Roman"/>
          <w:sz w:val="24"/>
          <w:szCs w:val="24"/>
        </w:rPr>
        <w:t xml:space="preserve"> nüfusu 383’ü</w:t>
      </w:r>
      <w:r w:rsidR="0036646D" w:rsidRPr="00594B07">
        <w:rPr>
          <w:rFonts w:ascii="Times New Roman" w:eastAsia="Calibri" w:hAnsi="Times New Roman" w:cs="Times New Roman"/>
          <w:sz w:val="24"/>
          <w:szCs w:val="24"/>
        </w:rPr>
        <w:t xml:space="preserve"> kadın </w:t>
      </w:r>
      <w:r w:rsidR="00682E07" w:rsidRPr="00594B07">
        <w:rPr>
          <w:rFonts w:ascii="Times New Roman" w:eastAsia="Calibri" w:hAnsi="Times New Roman" w:cs="Times New Roman"/>
          <w:sz w:val="24"/>
          <w:szCs w:val="24"/>
        </w:rPr>
        <w:t>376’sı</w:t>
      </w:r>
      <w:r w:rsidR="0036646D" w:rsidRPr="00594B07">
        <w:rPr>
          <w:rFonts w:ascii="Times New Roman" w:eastAsia="Calibri" w:hAnsi="Times New Roman" w:cs="Times New Roman"/>
          <w:sz w:val="24"/>
          <w:szCs w:val="24"/>
        </w:rPr>
        <w:t xml:space="preserve"> erkek ol</w:t>
      </w:r>
      <w:r w:rsidR="00485270" w:rsidRPr="00594B07">
        <w:rPr>
          <w:rFonts w:ascii="Times New Roman" w:eastAsia="Calibri" w:hAnsi="Times New Roman" w:cs="Times New Roman"/>
          <w:sz w:val="24"/>
          <w:szCs w:val="24"/>
        </w:rPr>
        <w:t xml:space="preserve">mak üzere toplam nüfus </w:t>
      </w:r>
      <w:r w:rsidR="00E24F13" w:rsidRPr="00594B07">
        <w:rPr>
          <w:rFonts w:ascii="Times New Roman" w:eastAsia="Calibri" w:hAnsi="Times New Roman" w:cs="Times New Roman"/>
          <w:sz w:val="24"/>
          <w:szCs w:val="24"/>
        </w:rPr>
        <w:t>759</w:t>
      </w:r>
      <w:r w:rsidR="00485270" w:rsidRPr="00594B07">
        <w:rPr>
          <w:rFonts w:ascii="Times New Roman" w:eastAsia="Calibri" w:hAnsi="Times New Roman" w:cs="Times New Roman"/>
          <w:sz w:val="24"/>
          <w:szCs w:val="24"/>
        </w:rPr>
        <w:t>’dur.</w:t>
      </w:r>
      <w:r w:rsidR="00716876" w:rsidRPr="00594B07">
        <w:rPr>
          <w:rFonts w:ascii="Times New Roman" w:hAnsi="Times New Roman" w:cs="Times New Roman"/>
          <w:color w:val="212529"/>
          <w:sz w:val="24"/>
          <w:szCs w:val="24"/>
          <w:shd w:val="clear" w:color="auto" w:fill="FFFFFF"/>
        </w:rPr>
        <w:t xml:space="preserve"> </w:t>
      </w:r>
      <w:r w:rsidR="00716876" w:rsidRPr="00594B07">
        <w:rPr>
          <w:rFonts w:ascii="Times New Roman" w:hAnsi="Times New Roman" w:cs="Times New Roman"/>
          <w:color w:val="212529"/>
          <w:sz w:val="24"/>
          <w:szCs w:val="24"/>
          <w:shd w:val="clear" w:color="auto" w:fill="FFFFFF"/>
        </w:rPr>
        <w:t>Balıkesir</w:t>
      </w:r>
      <w:r w:rsidR="00716876" w:rsidRPr="00594B07">
        <w:rPr>
          <w:rFonts w:ascii="Times New Roman" w:hAnsi="Times New Roman" w:cs="Times New Roman"/>
          <w:color w:val="212529"/>
          <w:sz w:val="24"/>
          <w:szCs w:val="24"/>
          <w:shd w:val="clear" w:color="auto" w:fill="FFFFFF"/>
        </w:rPr>
        <w:t xml:space="preserve">’e </w:t>
      </w:r>
      <w:r w:rsidR="00716876" w:rsidRPr="00594B07">
        <w:rPr>
          <w:rFonts w:ascii="Times New Roman" w:hAnsi="Times New Roman" w:cs="Times New Roman"/>
          <w:color w:val="212529"/>
          <w:sz w:val="24"/>
          <w:szCs w:val="24"/>
          <w:shd w:val="clear" w:color="auto" w:fill="FFFFFF"/>
        </w:rPr>
        <w:t>43 Km</w:t>
      </w:r>
      <w:r w:rsidR="00716876" w:rsidRPr="00594B07">
        <w:rPr>
          <w:rFonts w:ascii="Times New Roman" w:hAnsi="Times New Roman" w:cs="Times New Roman"/>
          <w:color w:val="212529"/>
          <w:sz w:val="24"/>
          <w:szCs w:val="24"/>
          <w:shd w:val="clear" w:color="auto" w:fill="FFFFFF"/>
        </w:rPr>
        <w:t>,</w:t>
      </w:r>
      <w:r w:rsidR="00716876" w:rsidRPr="00594B07">
        <w:rPr>
          <w:rFonts w:ascii="Times New Roman" w:hAnsi="Times New Roman" w:cs="Times New Roman"/>
          <w:color w:val="212529"/>
          <w:sz w:val="24"/>
          <w:szCs w:val="24"/>
          <w:shd w:val="clear" w:color="auto" w:fill="FFFFFF"/>
        </w:rPr>
        <w:t xml:space="preserve"> Sındırgı</w:t>
      </w:r>
      <w:r w:rsidR="00716876" w:rsidRPr="00594B07">
        <w:rPr>
          <w:rFonts w:ascii="Times New Roman" w:hAnsi="Times New Roman" w:cs="Times New Roman"/>
          <w:color w:val="212529"/>
          <w:sz w:val="24"/>
          <w:szCs w:val="24"/>
          <w:shd w:val="clear" w:color="auto" w:fill="FFFFFF"/>
        </w:rPr>
        <w:t>’ya 23 Km Bigadiç’e</w:t>
      </w:r>
      <w:r w:rsidR="00716876" w:rsidRPr="00594B07">
        <w:rPr>
          <w:rFonts w:ascii="Times New Roman" w:hAnsi="Times New Roman" w:cs="Times New Roman"/>
          <w:color w:val="212529"/>
          <w:sz w:val="24"/>
          <w:szCs w:val="24"/>
          <w:shd w:val="clear" w:color="auto" w:fill="FFFFFF"/>
        </w:rPr>
        <w:t xml:space="preserve"> 17 Km</w:t>
      </w:r>
      <w:r w:rsidR="00716876" w:rsidRPr="00594B07">
        <w:rPr>
          <w:rFonts w:ascii="Times New Roman" w:hAnsi="Times New Roman" w:cs="Times New Roman"/>
          <w:color w:val="212529"/>
          <w:sz w:val="24"/>
          <w:szCs w:val="24"/>
          <w:shd w:val="clear" w:color="auto" w:fill="FFFFFF"/>
        </w:rPr>
        <w:t xml:space="preserve"> uzaklıktadır.</w:t>
      </w:r>
    </w:p>
    <w:p w:rsidR="0036646D" w:rsidRPr="0036646D" w:rsidRDefault="0036646D" w:rsidP="0036646D">
      <w:pPr>
        <w:widowControl/>
        <w:autoSpaceDE/>
        <w:autoSpaceDN/>
        <w:spacing w:after="120" w:line="360" w:lineRule="auto"/>
        <w:ind w:left="426" w:right="107"/>
        <w:jc w:val="both"/>
        <w:rPr>
          <w:rFonts w:ascii="Times New Roman" w:eastAsia="Calibri" w:hAnsi="Times New Roman" w:cs="Times New Roman"/>
          <w:b/>
          <w:color w:val="FF0000"/>
        </w:rPr>
      </w:pPr>
      <w:r w:rsidRPr="0036646D">
        <w:rPr>
          <w:rFonts w:ascii="Times New Roman" w:eastAsia="Calibri" w:hAnsi="Times New Roman" w:cs="Times New Roman"/>
          <w:b/>
          <w:color w:val="FF0000"/>
        </w:rPr>
        <w:t>d) Teknolojik Faktörler</w:t>
      </w:r>
    </w:p>
    <w:p w:rsidR="0036646D" w:rsidRPr="00F63B46" w:rsidRDefault="0036646D" w:rsidP="0036646D">
      <w:pPr>
        <w:widowControl/>
        <w:autoSpaceDE/>
        <w:autoSpaceDN/>
        <w:spacing w:after="240" w:line="360" w:lineRule="auto"/>
        <w:ind w:left="426" w:right="107"/>
        <w:jc w:val="both"/>
        <w:rPr>
          <w:rFonts w:ascii="Times New Roman" w:eastAsia="Calibri" w:hAnsi="Times New Roman" w:cs="Times New Roman"/>
          <w:color w:val="212529"/>
          <w:sz w:val="24"/>
          <w:szCs w:val="24"/>
          <w:shd w:val="clear" w:color="auto" w:fill="FFFFFF"/>
        </w:rPr>
      </w:pPr>
      <w:r w:rsidRPr="00F63B46">
        <w:rPr>
          <w:rFonts w:ascii="Times New Roman" w:eastAsia="Calibri" w:hAnsi="Times New Roman" w:cs="Times New Roman"/>
          <w:sz w:val="24"/>
          <w:szCs w:val="24"/>
        </w:rPr>
        <w:t>Teknoloji, insanların hayatlarını kolaylaştırmak, ihtiyaçlarına yardımcı olmak için bilimi kullanarak yaptığı araç ve gereçlerdir. Ayrıca okulumuzun her sınıfında FATİH Projesi kapsamında akıllı tahtalar bulunmaktadır. Okulumuzda bilgisayar sınıfının bulunması öğrencilerimizin teknolojiye daha rahat ulaşımını sağlamaktadır.</w:t>
      </w:r>
    </w:p>
    <w:p w:rsidR="0036646D" w:rsidRPr="00F63B46" w:rsidRDefault="0036646D" w:rsidP="0036646D">
      <w:pPr>
        <w:widowControl/>
        <w:autoSpaceDE/>
        <w:autoSpaceDN/>
        <w:spacing w:after="240" w:line="360" w:lineRule="auto"/>
        <w:ind w:left="426" w:right="107"/>
        <w:jc w:val="both"/>
        <w:rPr>
          <w:rFonts w:ascii="Times New Roman" w:eastAsia="Calibri" w:hAnsi="Times New Roman" w:cs="Times New Roman"/>
          <w:b/>
          <w:color w:val="FF0000"/>
          <w:sz w:val="24"/>
          <w:szCs w:val="24"/>
        </w:rPr>
      </w:pPr>
      <w:r w:rsidRPr="00F63B46">
        <w:rPr>
          <w:rFonts w:ascii="Times New Roman" w:eastAsia="Calibri" w:hAnsi="Times New Roman" w:cs="Times New Roman"/>
          <w:b/>
          <w:color w:val="FF0000"/>
          <w:sz w:val="24"/>
          <w:szCs w:val="24"/>
        </w:rPr>
        <w:t xml:space="preserve"> e)</w:t>
      </w:r>
      <w:r w:rsidRPr="00F63B46">
        <w:rPr>
          <w:rFonts w:ascii="Times New Roman" w:eastAsia="Calibri" w:hAnsi="Times New Roman" w:cs="Times New Roman"/>
          <w:sz w:val="24"/>
          <w:szCs w:val="24"/>
        </w:rPr>
        <w:t xml:space="preserve"> </w:t>
      </w:r>
      <w:r w:rsidRPr="00F63B46">
        <w:rPr>
          <w:rFonts w:ascii="Times New Roman" w:eastAsia="Calibri" w:hAnsi="Times New Roman" w:cs="Times New Roman"/>
          <w:b/>
          <w:color w:val="FF0000"/>
          <w:sz w:val="24"/>
          <w:szCs w:val="24"/>
        </w:rPr>
        <w:t>Legal/Yasal Faktörler</w:t>
      </w:r>
    </w:p>
    <w:p w:rsidR="0036646D" w:rsidRPr="00F63B46" w:rsidRDefault="0036646D" w:rsidP="0036646D">
      <w:pPr>
        <w:widowControl/>
        <w:adjustRightInd w:val="0"/>
        <w:spacing w:line="360" w:lineRule="auto"/>
        <w:ind w:left="426" w:right="107"/>
        <w:jc w:val="both"/>
        <w:rPr>
          <w:rFonts w:ascii="Times New Roman" w:eastAsia="Calibri" w:hAnsi="Times New Roman" w:cs="Times New Roman"/>
          <w:color w:val="000000"/>
          <w:sz w:val="24"/>
          <w:szCs w:val="24"/>
        </w:rPr>
      </w:pPr>
      <w:r w:rsidRPr="00F63B46">
        <w:rPr>
          <w:rFonts w:ascii="Times New Roman" w:eastAsia="Calibri" w:hAnsi="Times New Roman" w:cs="Times New Roman"/>
          <w:color w:val="000000"/>
          <w:sz w:val="24"/>
          <w:szCs w:val="24"/>
        </w:rPr>
        <w:t xml:space="preserve">Hukuk, toplumun veya toplumu oluşturan bireylerin ortak iyiliğini sağlamak amacıyla konulan ve kamu gücü aracılığıyla desteklenen hak ve yasaların toplamı olarak ifade edilebilir. Bu bağlamda toplumsal düzenin sağlanması amacıyla yasalar oluşturulmaktadır. </w:t>
      </w:r>
    </w:p>
    <w:p w:rsidR="0036646D" w:rsidRPr="00D54EBF" w:rsidRDefault="0036646D" w:rsidP="00D54EBF">
      <w:pPr>
        <w:widowControl/>
        <w:adjustRightInd w:val="0"/>
        <w:spacing w:after="120" w:line="360" w:lineRule="auto"/>
        <w:ind w:left="426" w:right="107"/>
        <w:jc w:val="both"/>
        <w:rPr>
          <w:rFonts w:ascii="Times New Roman" w:eastAsia="Calibri" w:hAnsi="Times New Roman" w:cs="Times New Roman"/>
          <w:b/>
          <w:color w:val="FF0000"/>
        </w:rPr>
      </w:pPr>
      <w:r w:rsidRPr="0036646D">
        <w:rPr>
          <w:rFonts w:ascii="Times New Roman" w:eastAsia="Calibri" w:hAnsi="Times New Roman" w:cs="Times New Roman"/>
          <w:b/>
          <w:noProof/>
          <w:color w:val="FF0000"/>
          <w:lang w:eastAsia="tr-TR"/>
        </w:rPr>
        <w:lastRenderedPageBreak/>
        <w:drawing>
          <wp:anchor distT="0" distB="0" distL="114300" distR="114300" simplePos="0" relativeHeight="487595520" behindDoc="1" locked="0" layoutInCell="1" allowOverlap="1" wp14:anchorId="1A7849B7" wp14:editId="13B0C2EE">
            <wp:simplePos x="0" y="0"/>
            <wp:positionH relativeFrom="column">
              <wp:posOffset>200660</wp:posOffset>
            </wp:positionH>
            <wp:positionV relativeFrom="paragraph">
              <wp:posOffset>265430</wp:posOffset>
            </wp:positionV>
            <wp:extent cx="6241415" cy="2353310"/>
            <wp:effectExtent l="0" t="0" r="6985" b="8890"/>
            <wp:wrapTight wrapText="bothSides">
              <wp:wrapPolygon edited="0">
                <wp:start x="0" y="0"/>
                <wp:lineTo x="0" y="21507"/>
                <wp:lineTo x="21558" y="21507"/>
                <wp:lineTo x="21558" y="0"/>
                <wp:lineTo x="0" y="0"/>
              </wp:wrapPolygon>
            </wp:wrapTight>
            <wp:docPr id="1" name="Resim 1"/>
            <wp:cNvGraphicFramePr/>
            <a:graphic xmlns:a="http://schemas.openxmlformats.org/drawingml/2006/main">
              <a:graphicData uri="http://schemas.openxmlformats.org/drawingml/2006/picture">
                <pic:pic xmlns:pic="http://schemas.openxmlformats.org/drawingml/2006/picture">
                  <pic:nvPicPr>
                    <pic:cNvPr id="11" name="10 Resim"/>
                    <pic:cNvPicPr/>
                  </pic:nvPicPr>
                  <pic:blipFill>
                    <a:blip r:embed="rId16"/>
                    <a:srcRect/>
                    <a:stretch>
                      <a:fillRect/>
                    </a:stretch>
                  </pic:blipFill>
                  <pic:spPr bwMode="auto">
                    <a:xfrm>
                      <a:off x="0" y="0"/>
                      <a:ext cx="6241415" cy="2353310"/>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r w:rsidRPr="0036646D">
        <w:rPr>
          <w:rFonts w:ascii="Times New Roman" w:eastAsia="Calibri" w:hAnsi="Times New Roman" w:cs="Times New Roman"/>
          <w:b/>
          <w:color w:val="FF0000"/>
        </w:rPr>
        <w:t>f) Ekolojik Faktörler</w:t>
      </w:r>
    </w:p>
    <w:p w:rsidR="0036646D" w:rsidRPr="0036646D" w:rsidRDefault="0036646D" w:rsidP="0036646D">
      <w:pPr>
        <w:widowControl/>
        <w:adjustRightInd w:val="0"/>
        <w:spacing w:after="120" w:line="360" w:lineRule="auto"/>
        <w:ind w:left="426" w:right="107"/>
        <w:jc w:val="both"/>
        <w:rPr>
          <w:rFonts w:ascii="Times New Roman" w:eastAsia="Calibri" w:hAnsi="Times New Roman" w:cs="Times New Roman"/>
          <w:color w:val="000000"/>
        </w:rPr>
      </w:pPr>
      <w:r w:rsidRPr="0036646D">
        <w:rPr>
          <w:rFonts w:ascii="Times New Roman" w:eastAsia="Calibri" w:hAnsi="Times New Roman" w:cs="Times New Roman"/>
          <w:color w:val="000000"/>
        </w:rPr>
        <w:t>Ekoloji bir bölgede iklime bağlı olarak oluşan canlıları ifade eden bir kavramdır. Okulumuzun bulunduğu bölge rakım olarak yüksekte yer almakta olup kışın yoğun kar yağışı alabilmektedir.</w:t>
      </w:r>
    </w:p>
    <w:p w:rsidR="0036646D" w:rsidRPr="0036646D" w:rsidRDefault="0036646D" w:rsidP="0036646D">
      <w:pPr>
        <w:widowControl/>
        <w:autoSpaceDE/>
        <w:autoSpaceDN/>
        <w:spacing w:before="120" w:after="120" w:line="360" w:lineRule="auto"/>
        <w:ind w:left="426" w:right="107"/>
        <w:outlineLvl w:val="1"/>
        <w:rPr>
          <w:rFonts w:ascii="Times New Roman" w:eastAsia="Times New Roman" w:hAnsi="Times New Roman" w:cs="Times New Roman"/>
          <w:b/>
          <w:bCs/>
          <w:color w:val="C45911"/>
          <w:lang w:eastAsia="tr-TR"/>
        </w:rPr>
      </w:pPr>
      <w:bookmarkStart w:id="3" w:name="_Toc26242975"/>
      <w:r w:rsidRPr="0036646D">
        <w:rPr>
          <w:rFonts w:ascii="Times New Roman" w:eastAsia="Times New Roman" w:hAnsi="Times New Roman" w:cs="Times New Roman"/>
          <w:b/>
          <w:bCs/>
          <w:color w:val="C45911"/>
          <w:lang w:eastAsia="tr-TR"/>
        </w:rPr>
        <w:t>2.9. GZFT (Güçlü, Zayıf, Fırsatlar, Tehditler) Analizi</w:t>
      </w:r>
      <w:bookmarkEnd w:id="3"/>
    </w:p>
    <w:p w:rsidR="0036646D" w:rsidRPr="0036646D" w:rsidRDefault="0036646D" w:rsidP="0036646D">
      <w:pPr>
        <w:widowControl/>
        <w:autoSpaceDE/>
        <w:autoSpaceDN/>
        <w:spacing w:after="60" w:line="360" w:lineRule="auto"/>
        <w:ind w:left="426" w:right="107"/>
        <w:jc w:val="both"/>
        <w:rPr>
          <w:rFonts w:ascii="Times New Roman" w:eastAsia="Calibri" w:hAnsi="Times New Roman" w:cs="Times New Roman"/>
        </w:rPr>
      </w:pPr>
      <w:r w:rsidRPr="0036646D">
        <w:rPr>
          <w:rFonts w:ascii="Times New Roman" w:eastAsia="Calibri" w:hAnsi="Times New Roman" w:cs="Times New Roman"/>
        </w:rPr>
        <w:t>GZTF analizi, bir kurumun veya projenin içsel güçlü yönleri, içsel zayıf yönleri, dışsal fırsatları ve dışsal tehditleri değerlendirmek için kullanılan bir stratejik planlama aracıdır. GZTF analizi, bir kurumun iç ve dış çevresini anlamak için kullanılan etkili bir yöntemdir. Bu analiz, organizasyonun hangi alanlarda güçlü olduğunu, neleri geliştirmesi gerektiğini, dış çevredeki fırsatları nasıl değerlendirebileceğini ve karşılaşabileceği tehditlere nasıl hazırlıklı olması gerektiğini belirlemeye yardımcı olur. GZFT analizinde paydaşların görüşleri doğrultusunda kurumun güçlü ve zayıf yönleri ile birlikte kurumun gelişiminde etkili olabilecek fırsat olanakları ve kurumun geleceğini olumsuz anlamda etkileyebilecek tehdit unsurları tespit edilmektedir. GZFT analizinde güçlü ve zayıf yönler kurum içi analiz kısmını oluştururken fırsatlar ve tehditler bölümleri ise çevre analizi kısmını oluşturmaktadır. GZFT analizinden elde edilen veriler ‘’Geleceğe Yönelim’’ bölümünde yer alan amaç ve hedeflerin oluşmasına zemin hazırlamıştır. GZFT analizinin sonuçları aşağıdaki tablolarda verilmiştir.</w:t>
      </w:r>
    </w:p>
    <w:p w:rsidR="0036646D" w:rsidRPr="0036646D" w:rsidRDefault="00597F0E" w:rsidP="0036646D">
      <w:pPr>
        <w:widowControl/>
        <w:autoSpaceDE/>
        <w:autoSpaceDN/>
        <w:jc w:val="both"/>
        <w:rPr>
          <w:rFonts w:ascii="Book Antiqua" w:eastAsia="Calibri" w:hAnsi="Book Antiqua" w:cs="Times New Roman"/>
          <w:sz w:val="24"/>
          <w:szCs w:val="24"/>
        </w:rPr>
      </w:pPr>
      <w:bookmarkStart w:id="4" w:name="_Toc536091211"/>
      <w:r>
        <w:rPr>
          <w:rFonts w:ascii="Book Antiqua" w:eastAsia="Calibri" w:hAnsi="Book Antiqua" w:cs="Times New Roman"/>
          <w:b/>
          <w:sz w:val="24"/>
          <w:szCs w:val="24"/>
        </w:rPr>
        <w:t xml:space="preserve">     </w:t>
      </w:r>
      <w:r w:rsidR="0036646D" w:rsidRPr="0036646D">
        <w:rPr>
          <w:rFonts w:ascii="Book Antiqua" w:eastAsia="Calibri" w:hAnsi="Book Antiqua" w:cs="Times New Roman"/>
          <w:b/>
          <w:sz w:val="24"/>
          <w:szCs w:val="24"/>
        </w:rPr>
        <w:t xml:space="preserve">Tablo </w:t>
      </w:r>
      <w:r w:rsidR="0036646D" w:rsidRPr="0036646D">
        <w:rPr>
          <w:rFonts w:ascii="Book Antiqua" w:eastAsia="Calibri" w:hAnsi="Book Antiqua" w:cs="Times New Roman"/>
          <w:b/>
          <w:sz w:val="24"/>
          <w:szCs w:val="24"/>
        </w:rPr>
        <w:fldChar w:fldCharType="begin"/>
      </w:r>
      <w:r w:rsidR="0036646D" w:rsidRPr="0036646D">
        <w:rPr>
          <w:rFonts w:ascii="Book Antiqua" w:eastAsia="Calibri" w:hAnsi="Book Antiqua" w:cs="Times New Roman"/>
          <w:b/>
          <w:sz w:val="24"/>
          <w:szCs w:val="24"/>
        </w:rPr>
        <w:instrText xml:space="preserve"> SEQ Tablo \* ARABIC </w:instrText>
      </w:r>
      <w:r w:rsidR="0036646D" w:rsidRPr="0036646D">
        <w:rPr>
          <w:rFonts w:ascii="Book Antiqua" w:eastAsia="Calibri" w:hAnsi="Book Antiqua" w:cs="Times New Roman"/>
          <w:b/>
          <w:sz w:val="24"/>
          <w:szCs w:val="24"/>
        </w:rPr>
        <w:fldChar w:fldCharType="separate"/>
      </w:r>
      <w:r w:rsidR="0036646D" w:rsidRPr="0036646D">
        <w:rPr>
          <w:rFonts w:ascii="Book Antiqua" w:eastAsia="Calibri" w:hAnsi="Book Antiqua" w:cs="Times New Roman"/>
          <w:b/>
          <w:noProof/>
          <w:sz w:val="24"/>
          <w:szCs w:val="24"/>
        </w:rPr>
        <w:t>12</w:t>
      </w:r>
      <w:r w:rsidR="0036646D" w:rsidRPr="0036646D">
        <w:rPr>
          <w:rFonts w:ascii="Book Antiqua" w:eastAsia="Calibri" w:hAnsi="Book Antiqua" w:cs="Times New Roman"/>
          <w:b/>
          <w:sz w:val="24"/>
          <w:szCs w:val="24"/>
        </w:rPr>
        <w:fldChar w:fldCharType="end"/>
      </w:r>
      <w:r w:rsidR="0036646D" w:rsidRPr="0036646D">
        <w:rPr>
          <w:rFonts w:ascii="Book Antiqua" w:eastAsia="Calibri" w:hAnsi="Book Antiqua" w:cs="Times New Roman"/>
          <w:b/>
          <w:sz w:val="24"/>
          <w:szCs w:val="24"/>
        </w:rPr>
        <w:t>.</w:t>
      </w:r>
      <w:r w:rsidR="0036646D" w:rsidRPr="0036646D">
        <w:rPr>
          <w:rFonts w:ascii="Book Antiqua" w:eastAsia="Calibri" w:hAnsi="Book Antiqua" w:cs="Times New Roman"/>
          <w:sz w:val="24"/>
          <w:szCs w:val="24"/>
        </w:rPr>
        <w:t xml:space="preserve"> GZFT Analizi</w:t>
      </w:r>
      <w:bookmarkEnd w:id="4"/>
    </w:p>
    <w:tbl>
      <w:tblPr>
        <w:tblStyle w:val="TabloKlavuzu"/>
        <w:tblW w:w="9922" w:type="dxa"/>
        <w:tblInd w:w="534" w:type="dxa"/>
        <w:tblLook w:val="04A0" w:firstRow="1" w:lastRow="0" w:firstColumn="1" w:lastColumn="0" w:noHBand="0" w:noVBand="1"/>
      </w:tblPr>
      <w:tblGrid>
        <w:gridCol w:w="7258"/>
        <w:gridCol w:w="2664"/>
      </w:tblGrid>
      <w:tr w:rsidR="0036646D" w:rsidRPr="0036646D" w:rsidTr="007844AA">
        <w:trPr>
          <w:trHeight w:val="304"/>
        </w:trPr>
        <w:tc>
          <w:tcPr>
            <w:tcW w:w="9922" w:type="dxa"/>
            <w:gridSpan w:val="2"/>
            <w:shd w:val="clear" w:color="auto" w:fill="FABF8F" w:themeFill="accent6" w:themeFillTint="99"/>
          </w:tcPr>
          <w:p w:rsidR="0036646D" w:rsidRPr="0036646D" w:rsidRDefault="0036646D" w:rsidP="0036646D">
            <w:pPr>
              <w:jc w:val="center"/>
              <w:rPr>
                <w:rFonts w:ascii="Book Antiqua" w:eastAsia="Calibri" w:hAnsi="Book Antiqua" w:cs="Times New Roman"/>
                <w:b/>
                <w:sz w:val="24"/>
                <w:szCs w:val="24"/>
              </w:rPr>
            </w:pPr>
            <w:r w:rsidRPr="0036646D">
              <w:rPr>
                <w:rFonts w:ascii="Book Antiqua" w:eastAsia="Calibri" w:hAnsi="Book Antiqua" w:cs="Times New Roman"/>
                <w:b/>
                <w:sz w:val="24"/>
                <w:szCs w:val="24"/>
              </w:rPr>
              <w:t>GÜÇLÜ YÖNLER</w:t>
            </w:r>
          </w:p>
        </w:tc>
      </w:tr>
      <w:tr w:rsidR="0036646D" w:rsidRPr="0036646D" w:rsidTr="007844AA">
        <w:trPr>
          <w:trHeight w:val="2094"/>
        </w:trPr>
        <w:tc>
          <w:tcPr>
            <w:tcW w:w="7258" w:type="dxa"/>
            <w:shd w:val="clear" w:color="auto" w:fill="FDE9D9" w:themeFill="accent6" w:themeFillTint="33"/>
          </w:tcPr>
          <w:p w:rsidR="0036646D" w:rsidRPr="0036646D" w:rsidRDefault="0036646D" w:rsidP="0036646D">
            <w:pPr>
              <w:numPr>
                <w:ilvl w:val="0"/>
                <w:numId w:val="20"/>
              </w:numPr>
              <w:spacing w:after="16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Öğrencilerin saygılı olması</w:t>
            </w:r>
          </w:p>
          <w:p w:rsidR="0036646D" w:rsidRPr="0036646D" w:rsidRDefault="0036646D" w:rsidP="0036646D">
            <w:pPr>
              <w:numPr>
                <w:ilvl w:val="0"/>
                <w:numId w:val="20"/>
              </w:numPr>
              <w:spacing w:after="16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Binamızın yeni ve kullanışlı olması</w:t>
            </w:r>
          </w:p>
          <w:p w:rsidR="0036646D" w:rsidRPr="0036646D" w:rsidRDefault="0036646D" w:rsidP="0036646D">
            <w:pPr>
              <w:numPr>
                <w:ilvl w:val="0"/>
                <w:numId w:val="20"/>
              </w:numPr>
              <w:spacing w:after="16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Gerekli birçok malzemenin bulunması</w:t>
            </w:r>
          </w:p>
          <w:p w:rsidR="0036646D" w:rsidRPr="0036646D" w:rsidRDefault="0036646D" w:rsidP="0036646D">
            <w:pPr>
              <w:numPr>
                <w:ilvl w:val="0"/>
                <w:numId w:val="20"/>
              </w:numPr>
              <w:spacing w:after="16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Okulun kendi bütçesinin olması</w:t>
            </w:r>
          </w:p>
          <w:p w:rsidR="0036646D" w:rsidRPr="0036646D" w:rsidRDefault="0036646D" w:rsidP="0036646D">
            <w:pPr>
              <w:numPr>
                <w:ilvl w:val="0"/>
                <w:numId w:val="20"/>
              </w:numPr>
              <w:spacing w:after="16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İletişim kanallarının açık olması</w:t>
            </w:r>
          </w:p>
          <w:p w:rsidR="0036646D" w:rsidRPr="0036646D" w:rsidRDefault="0036646D" w:rsidP="0036646D">
            <w:pPr>
              <w:numPr>
                <w:ilvl w:val="0"/>
                <w:numId w:val="20"/>
              </w:numPr>
              <w:spacing w:after="16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Okulun kendine ait aracının olması</w:t>
            </w:r>
          </w:p>
          <w:p w:rsidR="0036646D" w:rsidRPr="0036646D" w:rsidRDefault="0036646D" w:rsidP="0036646D">
            <w:pPr>
              <w:numPr>
                <w:ilvl w:val="0"/>
                <w:numId w:val="20"/>
              </w:numPr>
              <w:spacing w:after="16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Öğretmen kadrosunun genç ve dinamik olması</w:t>
            </w:r>
          </w:p>
        </w:tc>
        <w:tc>
          <w:tcPr>
            <w:tcW w:w="2664" w:type="dxa"/>
            <w:shd w:val="clear" w:color="auto" w:fill="FDE9D9" w:themeFill="accent6" w:themeFillTint="33"/>
          </w:tcPr>
          <w:p w:rsidR="0036646D" w:rsidRPr="0036646D" w:rsidRDefault="0036646D" w:rsidP="0036646D">
            <w:pPr>
              <w:spacing w:line="259" w:lineRule="auto"/>
              <w:ind w:left="720"/>
              <w:rPr>
                <w:rFonts w:ascii="Book Antiqua" w:eastAsia="Calibri" w:hAnsi="Book Antiqua" w:cs="Times New Roman"/>
                <w:sz w:val="24"/>
                <w:szCs w:val="24"/>
              </w:rPr>
            </w:pPr>
            <w:r w:rsidRPr="0036646D">
              <w:rPr>
                <w:rFonts w:ascii="Book Antiqua" w:eastAsia="Calibri" w:hAnsi="Book Antiqua" w:cs="Times New Roman"/>
                <w:sz w:val="24"/>
                <w:szCs w:val="24"/>
              </w:rPr>
              <w:t xml:space="preserve"> </w:t>
            </w:r>
          </w:p>
        </w:tc>
      </w:tr>
    </w:tbl>
    <w:p w:rsidR="0036646D" w:rsidRDefault="0036646D" w:rsidP="0036646D">
      <w:pPr>
        <w:widowControl/>
        <w:autoSpaceDE/>
        <w:autoSpaceDN/>
        <w:spacing w:after="240" w:line="360" w:lineRule="auto"/>
        <w:jc w:val="both"/>
        <w:rPr>
          <w:rFonts w:ascii="Book Antiqua" w:eastAsia="Calibri" w:hAnsi="Book Antiqua" w:cs="Times New Roman"/>
          <w:sz w:val="24"/>
          <w:szCs w:val="24"/>
        </w:rPr>
      </w:pPr>
    </w:p>
    <w:p w:rsidR="00AD31E3" w:rsidRDefault="00AD31E3" w:rsidP="0036646D">
      <w:pPr>
        <w:widowControl/>
        <w:autoSpaceDE/>
        <w:autoSpaceDN/>
        <w:spacing w:after="240" w:line="360" w:lineRule="auto"/>
        <w:jc w:val="both"/>
        <w:rPr>
          <w:rFonts w:ascii="Book Antiqua" w:eastAsia="Calibri" w:hAnsi="Book Antiqua" w:cs="Times New Roman"/>
          <w:sz w:val="24"/>
          <w:szCs w:val="24"/>
        </w:rPr>
      </w:pPr>
    </w:p>
    <w:p w:rsidR="00AD31E3" w:rsidRDefault="00AD31E3" w:rsidP="0036646D">
      <w:pPr>
        <w:widowControl/>
        <w:autoSpaceDE/>
        <w:autoSpaceDN/>
        <w:spacing w:after="240" w:line="360" w:lineRule="auto"/>
        <w:jc w:val="both"/>
        <w:rPr>
          <w:rFonts w:ascii="Book Antiqua" w:eastAsia="Calibri" w:hAnsi="Book Antiqua" w:cs="Times New Roman"/>
          <w:sz w:val="24"/>
          <w:szCs w:val="24"/>
        </w:rPr>
      </w:pPr>
    </w:p>
    <w:p w:rsidR="00AD31E3" w:rsidRDefault="00AD31E3" w:rsidP="0036646D">
      <w:pPr>
        <w:widowControl/>
        <w:autoSpaceDE/>
        <w:autoSpaceDN/>
        <w:spacing w:after="240" w:line="360" w:lineRule="auto"/>
        <w:jc w:val="both"/>
        <w:rPr>
          <w:rFonts w:ascii="Book Antiqua" w:eastAsia="Calibri" w:hAnsi="Book Antiqua" w:cs="Times New Roman"/>
          <w:sz w:val="24"/>
          <w:szCs w:val="24"/>
        </w:rPr>
      </w:pPr>
    </w:p>
    <w:p w:rsidR="00AD31E3" w:rsidRDefault="00AD31E3" w:rsidP="0036646D">
      <w:pPr>
        <w:widowControl/>
        <w:autoSpaceDE/>
        <w:autoSpaceDN/>
        <w:spacing w:after="240" w:line="360" w:lineRule="auto"/>
        <w:jc w:val="both"/>
        <w:rPr>
          <w:rFonts w:ascii="Book Antiqua" w:eastAsia="Calibri" w:hAnsi="Book Antiqua" w:cs="Times New Roman"/>
          <w:sz w:val="24"/>
          <w:szCs w:val="24"/>
        </w:rPr>
      </w:pPr>
    </w:p>
    <w:p w:rsidR="00AD31E3" w:rsidRDefault="00AD31E3" w:rsidP="0036646D">
      <w:pPr>
        <w:widowControl/>
        <w:autoSpaceDE/>
        <w:autoSpaceDN/>
        <w:spacing w:after="240" w:line="360" w:lineRule="auto"/>
        <w:jc w:val="both"/>
        <w:rPr>
          <w:rFonts w:ascii="Book Antiqua" w:eastAsia="Calibri" w:hAnsi="Book Antiqua" w:cs="Times New Roman"/>
          <w:sz w:val="24"/>
          <w:szCs w:val="24"/>
        </w:rPr>
      </w:pPr>
    </w:p>
    <w:p w:rsidR="00AD31E3" w:rsidRDefault="00AD31E3" w:rsidP="0036646D">
      <w:pPr>
        <w:widowControl/>
        <w:autoSpaceDE/>
        <w:autoSpaceDN/>
        <w:spacing w:after="240" w:line="360" w:lineRule="auto"/>
        <w:jc w:val="both"/>
        <w:rPr>
          <w:rFonts w:ascii="Book Antiqua" w:eastAsia="Calibri" w:hAnsi="Book Antiqua" w:cs="Times New Roman"/>
          <w:sz w:val="24"/>
          <w:szCs w:val="24"/>
        </w:rPr>
      </w:pPr>
    </w:p>
    <w:p w:rsidR="00AD31E3" w:rsidRDefault="00AD31E3" w:rsidP="0036646D">
      <w:pPr>
        <w:widowControl/>
        <w:autoSpaceDE/>
        <w:autoSpaceDN/>
        <w:spacing w:after="240" w:line="360" w:lineRule="auto"/>
        <w:jc w:val="both"/>
        <w:rPr>
          <w:rFonts w:ascii="Book Antiqua" w:eastAsia="Calibri" w:hAnsi="Book Antiqua" w:cs="Times New Roman"/>
          <w:sz w:val="24"/>
          <w:szCs w:val="24"/>
        </w:rPr>
      </w:pPr>
    </w:p>
    <w:p w:rsidR="00AD31E3" w:rsidRDefault="00AD31E3" w:rsidP="0036646D">
      <w:pPr>
        <w:widowControl/>
        <w:autoSpaceDE/>
        <w:autoSpaceDN/>
        <w:spacing w:after="240" w:line="360" w:lineRule="auto"/>
        <w:jc w:val="both"/>
        <w:rPr>
          <w:rFonts w:ascii="Book Antiqua" w:eastAsia="Calibri" w:hAnsi="Book Antiqua" w:cs="Times New Roman"/>
          <w:sz w:val="24"/>
          <w:szCs w:val="24"/>
        </w:rPr>
      </w:pPr>
    </w:p>
    <w:p w:rsidR="00AD31E3" w:rsidRDefault="00AD31E3" w:rsidP="0036646D">
      <w:pPr>
        <w:widowControl/>
        <w:autoSpaceDE/>
        <w:autoSpaceDN/>
        <w:spacing w:after="240" w:line="360" w:lineRule="auto"/>
        <w:jc w:val="both"/>
        <w:rPr>
          <w:rFonts w:ascii="Book Antiqua" w:eastAsia="Calibri" w:hAnsi="Book Antiqua" w:cs="Times New Roman"/>
          <w:sz w:val="24"/>
          <w:szCs w:val="24"/>
        </w:rPr>
      </w:pPr>
    </w:p>
    <w:p w:rsidR="00AD31E3" w:rsidRDefault="00AD31E3" w:rsidP="0036646D">
      <w:pPr>
        <w:widowControl/>
        <w:autoSpaceDE/>
        <w:autoSpaceDN/>
        <w:spacing w:after="240" w:line="360" w:lineRule="auto"/>
        <w:jc w:val="both"/>
        <w:rPr>
          <w:rFonts w:ascii="Book Antiqua" w:eastAsia="Calibri" w:hAnsi="Book Antiqua" w:cs="Times New Roman"/>
          <w:sz w:val="24"/>
          <w:szCs w:val="24"/>
        </w:rPr>
      </w:pPr>
    </w:p>
    <w:p w:rsidR="00AD31E3" w:rsidRPr="0036646D" w:rsidRDefault="00AD31E3" w:rsidP="0036646D">
      <w:pPr>
        <w:widowControl/>
        <w:autoSpaceDE/>
        <w:autoSpaceDN/>
        <w:spacing w:after="240" w:line="360" w:lineRule="auto"/>
        <w:jc w:val="both"/>
        <w:rPr>
          <w:rFonts w:ascii="Book Antiqua" w:eastAsia="Calibri" w:hAnsi="Book Antiqua" w:cs="Times New Roman"/>
          <w:sz w:val="24"/>
          <w:szCs w:val="24"/>
        </w:rPr>
      </w:pPr>
    </w:p>
    <w:tbl>
      <w:tblPr>
        <w:tblStyle w:val="TabloKlavuzu"/>
        <w:tblW w:w="9922" w:type="dxa"/>
        <w:tblInd w:w="534" w:type="dxa"/>
        <w:tblLook w:val="04A0" w:firstRow="1" w:lastRow="0" w:firstColumn="1" w:lastColumn="0" w:noHBand="0" w:noVBand="1"/>
      </w:tblPr>
      <w:tblGrid>
        <w:gridCol w:w="4586"/>
        <w:gridCol w:w="5336"/>
      </w:tblGrid>
      <w:tr w:rsidR="0036646D" w:rsidRPr="0036646D" w:rsidTr="007844AA">
        <w:tc>
          <w:tcPr>
            <w:tcW w:w="9922" w:type="dxa"/>
            <w:gridSpan w:val="2"/>
            <w:shd w:val="clear" w:color="auto" w:fill="B2A1C7" w:themeFill="accent4" w:themeFillTint="99"/>
          </w:tcPr>
          <w:p w:rsidR="0036646D" w:rsidRPr="0036646D" w:rsidRDefault="0036646D" w:rsidP="0036646D">
            <w:pPr>
              <w:spacing w:after="120" w:line="360" w:lineRule="auto"/>
              <w:jc w:val="center"/>
              <w:rPr>
                <w:rFonts w:ascii="Book Antiqua" w:eastAsia="Calibri" w:hAnsi="Book Antiqua" w:cs="Times New Roman"/>
                <w:b/>
                <w:sz w:val="24"/>
                <w:szCs w:val="24"/>
              </w:rPr>
            </w:pPr>
            <w:r w:rsidRPr="0036646D">
              <w:rPr>
                <w:rFonts w:ascii="Book Antiqua" w:eastAsia="Calibri" w:hAnsi="Book Antiqua" w:cs="Times New Roman"/>
                <w:b/>
                <w:sz w:val="24"/>
                <w:szCs w:val="24"/>
              </w:rPr>
              <w:t>ZAYIF YÖNLER</w:t>
            </w:r>
          </w:p>
        </w:tc>
      </w:tr>
      <w:tr w:rsidR="0036646D" w:rsidRPr="0036646D" w:rsidTr="007844AA">
        <w:tc>
          <w:tcPr>
            <w:tcW w:w="4586" w:type="dxa"/>
            <w:shd w:val="clear" w:color="auto" w:fill="E5DFEC" w:themeFill="accent4" w:themeFillTint="33"/>
          </w:tcPr>
          <w:p w:rsidR="0036646D" w:rsidRPr="0036646D" w:rsidRDefault="0036646D" w:rsidP="0036646D">
            <w:pPr>
              <w:numPr>
                <w:ilvl w:val="0"/>
                <w:numId w:val="20"/>
              </w:numPr>
              <w:spacing w:after="16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Velilerin okul ile iletişimin az olması</w:t>
            </w:r>
          </w:p>
          <w:p w:rsidR="0036646D" w:rsidRPr="0036646D" w:rsidRDefault="0036646D" w:rsidP="0036646D">
            <w:pPr>
              <w:numPr>
                <w:ilvl w:val="0"/>
                <w:numId w:val="20"/>
              </w:numPr>
              <w:spacing w:after="16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Her geçen yıl öğrenci sayısının düşmesi ve buna bağlı olarak bütçenin daralması</w:t>
            </w:r>
          </w:p>
          <w:p w:rsidR="0036646D" w:rsidRPr="0036646D" w:rsidRDefault="0036646D" w:rsidP="0036646D">
            <w:pPr>
              <w:numPr>
                <w:ilvl w:val="0"/>
                <w:numId w:val="20"/>
              </w:numPr>
              <w:spacing w:after="16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Okulun ilçe merkezine uzak mesafede olması</w:t>
            </w:r>
          </w:p>
          <w:p w:rsidR="0036646D" w:rsidRPr="0036646D" w:rsidRDefault="0036646D" w:rsidP="0036646D">
            <w:pPr>
              <w:numPr>
                <w:ilvl w:val="0"/>
                <w:numId w:val="20"/>
              </w:numPr>
              <w:spacing w:after="16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Donanım araçlarının tamirinin yüksek olması</w:t>
            </w:r>
          </w:p>
        </w:tc>
        <w:tc>
          <w:tcPr>
            <w:tcW w:w="5336" w:type="dxa"/>
            <w:shd w:val="clear" w:color="auto" w:fill="E5DFEC" w:themeFill="accent4" w:themeFillTint="33"/>
          </w:tcPr>
          <w:p w:rsidR="0036646D" w:rsidRPr="0036646D" w:rsidRDefault="0036646D" w:rsidP="0036646D">
            <w:pPr>
              <w:numPr>
                <w:ilvl w:val="0"/>
                <w:numId w:val="20"/>
              </w:numPr>
              <w:spacing w:after="32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Parçalanmış ailesi olan öğrencilerin çok fazla olması</w:t>
            </w:r>
          </w:p>
        </w:tc>
      </w:tr>
    </w:tbl>
    <w:p w:rsidR="0036646D" w:rsidRPr="0036646D" w:rsidRDefault="0036646D" w:rsidP="0036646D">
      <w:pPr>
        <w:widowControl/>
        <w:autoSpaceDE/>
        <w:autoSpaceDN/>
        <w:spacing w:after="240" w:line="360" w:lineRule="auto"/>
        <w:jc w:val="both"/>
        <w:rPr>
          <w:rFonts w:ascii="Book Antiqua" w:eastAsia="Calibri" w:hAnsi="Book Antiqua" w:cs="Times New Roman"/>
          <w:b/>
          <w:sz w:val="24"/>
          <w:szCs w:val="24"/>
        </w:rPr>
      </w:pPr>
    </w:p>
    <w:tbl>
      <w:tblPr>
        <w:tblStyle w:val="TabloKlavuzu"/>
        <w:tblW w:w="9922" w:type="dxa"/>
        <w:tblInd w:w="534" w:type="dxa"/>
        <w:tblLook w:val="04A0" w:firstRow="1" w:lastRow="0" w:firstColumn="1" w:lastColumn="0" w:noHBand="0" w:noVBand="1"/>
      </w:tblPr>
      <w:tblGrid>
        <w:gridCol w:w="4558"/>
        <w:gridCol w:w="5364"/>
      </w:tblGrid>
      <w:tr w:rsidR="0036646D" w:rsidRPr="0036646D" w:rsidTr="00485270">
        <w:trPr>
          <w:trHeight w:val="242"/>
        </w:trPr>
        <w:tc>
          <w:tcPr>
            <w:tcW w:w="9922" w:type="dxa"/>
            <w:gridSpan w:val="2"/>
            <w:shd w:val="clear" w:color="auto" w:fill="95B3D7" w:themeFill="accent1" w:themeFillTint="99"/>
          </w:tcPr>
          <w:p w:rsidR="0036646D" w:rsidRPr="0036646D" w:rsidRDefault="0036646D" w:rsidP="0036646D">
            <w:pPr>
              <w:spacing w:after="120" w:line="360" w:lineRule="auto"/>
              <w:jc w:val="center"/>
              <w:rPr>
                <w:rFonts w:ascii="Book Antiqua" w:eastAsia="Calibri" w:hAnsi="Book Antiqua" w:cs="Times New Roman"/>
                <w:b/>
                <w:sz w:val="24"/>
                <w:szCs w:val="24"/>
              </w:rPr>
            </w:pPr>
            <w:r w:rsidRPr="0036646D">
              <w:rPr>
                <w:rFonts w:ascii="Book Antiqua" w:eastAsia="Calibri" w:hAnsi="Book Antiqua" w:cs="Times New Roman"/>
                <w:b/>
                <w:sz w:val="24"/>
                <w:szCs w:val="24"/>
              </w:rPr>
              <w:t>FIRSATLAR</w:t>
            </w:r>
          </w:p>
        </w:tc>
      </w:tr>
      <w:tr w:rsidR="0036646D" w:rsidRPr="0036646D" w:rsidTr="00485270">
        <w:trPr>
          <w:trHeight w:val="2156"/>
        </w:trPr>
        <w:tc>
          <w:tcPr>
            <w:tcW w:w="4558" w:type="dxa"/>
            <w:shd w:val="clear" w:color="auto" w:fill="DBE5F1" w:themeFill="accent1" w:themeFillTint="33"/>
          </w:tcPr>
          <w:p w:rsidR="0036646D" w:rsidRPr="0036646D" w:rsidRDefault="0036646D" w:rsidP="0036646D">
            <w:pPr>
              <w:numPr>
                <w:ilvl w:val="0"/>
                <w:numId w:val="21"/>
              </w:numPr>
              <w:spacing w:after="20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Hayat boyu öğrenmeyi destekleyen devlet politikaların varlığı</w:t>
            </w:r>
          </w:p>
          <w:p w:rsidR="0036646D" w:rsidRPr="0036646D" w:rsidRDefault="0036646D" w:rsidP="0036646D">
            <w:pPr>
              <w:numPr>
                <w:ilvl w:val="0"/>
                <w:numId w:val="21"/>
              </w:numPr>
              <w:spacing w:after="20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Eğitimin sürdürülebilir ekonomik kalkınmadaki işlevi konusunda toplumsal farkındalık</w:t>
            </w:r>
          </w:p>
          <w:p w:rsidR="0036646D" w:rsidRPr="0036646D" w:rsidRDefault="0036646D" w:rsidP="0036646D">
            <w:pPr>
              <w:numPr>
                <w:ilvl w:val="0"/>
                <w:numId w:val="21"/>
              </w:numPr>
              <w:spacing w:after="20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Ulaşım ağının gelişmesi</w:t>
            </w:r>
          </w:p>
          <w:p w:rsidR="0036646D" w:rsidRPr="0036646D" w:rsidRDefault="0036646D" w:rsidP="0036646D">
            <w:pPr>
              <w:numPr>
                <w:ilvl w:val="0"/>
                <w:numId w:val="21"/>
              </w:numPr>
              <w:spacing w:after="20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Eğitim öğretime talebin artması</w:t>
            </w:r>
          </w:p>
          <w:p w:rsidR="0036646D" w:rsidRPr="0036646D" w:rsidRDefault="0036646D" w:rsidP="0036646D">
            <w:pPr>
              <w:spacing w:line="259" w:lineRule="auto"/>
              <w:ind w:left="720"/>
              <w:contextualSpacing/>
              <w:rPr>
                <w:rFonts w:ascii="Book Antiqua" w:eastAsia="Calibri" w:hAnsi="Book Antiqua" w:cs="Times New Roman"/>
                <w:sz w:val="24"/>
                <w:szCs w:val="24"/>
              </w:rPr>
            </w:pPr>
          </w:p>
        </w:tc>
        <w:tc>
          <w:tcPr>
            <w:tcW w:w="5364" w:type="dxa"/>
            <w:shd w:val="clear" w:color="auto" w:fill="DBE5F1" w:themeFill="accent1" w:themeFillTint="33"/>
          </w:tcPr>
          <w:p w:rsidR="0036646D" w:rsidRPr="0036646D" w:rsidRDefault="0036646D" w:rsidP="0036646D">
            <w:pPr>
              <w:numPr>
                <w:ilvl w:val="0"/>
                <w:numId w:val="21"/>
              </w:numPr>
              <w:spacing w:after="20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 xml:space="preserve">Gelişen teknolojilerin eğitimde kullanılabilirliğinin artması </w:t>
            </w:r>
          </w:p>
          <w:p w:rsidR="0036646D" w:rsidRPr="0036646D" w:rsidRDefault="0036646D" w:rsidP="0036646D">
            <w:pPr>
              <w:numPr>
                <w:ilvl w:val="0"/>
                <w:numId w:val="21"/>
              </w:numPr>
              <w:spacing w:after="200" w:line="259" w:lineRule="auto"/>
              <w:contextualSpacing/>
              <w:rPr>
                <w:rFonts w:ascii="Book Antiqua" w:eastAsia="Calibri" w:hAnsi="Book Antiqua" w:cs="Times New Roman"/>
                <w:sz w:val="24"/>
                <w:szCs w:val="24"/>
              </w:rPr>
            </w:pPr>
            <w:r w:rsidRPr="0036646D">
              <w:rPr>
                <w:rFonts w:ascii="Book Antiqua" w:eastAsia="Calibri" w:hAnsi="Book Antiqua" w:cs="Times New Roman"/>
                <w:sz w:val="24"/>
                <w:szCs w:val="24"/>
              </w:rPr>
              <w:t>FATİH projesi desteği</w:t>
            </w:r>
          </w:p>
        </w:tc>
      </w:tr>
    </w:tbl>
    <w:p w:rsidR="0036646D" w:rsidRPr="0036646D" w:rsidRDefault="0036646D" w:rsidP="0036646D">
      <w:pPr>
        <w:widowControl/>
        <w:autoSpaceDE/>
        <w:autoSpaceDN/>
        <w:spacing w:after="240" w:line="360" w:lineRule="auto"/>
        <w:jc w:val="both"/>
        <w:rPr>
          <w:rFonts w:ascii="Book Antiqua" w:eastAsia="Calibri" w:hAnsi="Book Antiqua" w:cs="Times New Roman"/>
          <w:b/>
          <w:sz w:val="24"/>
          <w:szCs w:val="24"/>
        </w:rPr>
      </w:pPr>
    </w:p>
    <w:p w:rsidR="0036646D" w:rsidRPr="0036646D" w:rsidRDefault="0036646D" w:rsidP="0036646D">
      <w:pPr>
        <w:widowControl/>
        <w:autoSpaceDE/>
        <w:autoSpaceDN/>
        <w:spacing w:after="240" w:line="360" w:lineRule="auto"/>
        <w:jc w:val="both"/>
        <w:rPr>
          <w:rFonts w:ascii="Book Antiqua" w:eastAsia="Calibri" w:hAnsi="Book Antiqua" w:cs="Times New Roman"/>
          <w:b/>
          <w:sz w:val="24"/>
          <w:szCs w:val="24"/>
        </w:rPr>
      </w:pPr>
    </w:p>
    <w:p w:rsidR="0036646D" w:rsidRPr="0036646D" w:rsidRDefault="0036646D" w:rsidP="0036646D">
      <w:pPr>
        <w:widowControl/>
        <w:autoSpaceDE/>
        <w:autoSpaceDN/>
        <w:spacing w:after="240" w:line="360" w:lineRule="auto"/>
        <w:jc w:val="both"/>
        <w:rPr>
          <w:rFonts w:ascii="Book Antiqua" w:eastAsia="Calibri" w:hAnsi="Book Antiqua" w:cs="Times New Roman"/>
          <w:b/>
          <w:sz w:val="24"/>
          <w:szCs w:val="24"/>
        </w:rPr>
      </w:pPr>
    </w:p>
    <w:p w:rsidR="0036646D" w:rsidRPr="0036646D" w:rsidRDefault="0036646D" w:rsidP="0036646D">
      <w:pPr>
        <w:widowControl/>
        <w:autoSpaceDE/>
        <w:autoSpaceDN/>
        <w:spacing w:after="240" w:line="360" w:lineRule="auto"/>
        <w:jc w:val="both"/>
        <w:rPr>
          <w:rFonts w:ascii="Book Antiqua" w:eastAsia="Calibri" w:hAnsi="Book Antiqua" w:cs="Times New Roman"/>
          <w:b/>
          <w:sz w:val="24"/>
          <w:szCs w:val="24"/>
        </w:rPr>
      </w:pPr>
    </w:p>
    <w:p w:rsidR="00AF7D5F" w:rsidRPr="003F6680" w:rsidRDefault="00AF7D5F" w:rsidP="003F6680">
      <w:pPr>
        <w:widowControl/>
        <w:autoSpaceDE/>
        <w:autoSpaceDN/>
        <w:spacing w:before="120" w:after="120" w:line="360" w:lineRule="auto"/>
        <w:outlineLvl w:val="1"/>
        <w:rPr>
          <w:rFonts w:ascii="Book Antiqua" w:eastAsia="Times New Roman" w:hAnsi="Book Antiqua" w:cs="Times New Roman"/>
          <w:b/>
          <w:bCs/>
          <w:color w:val="000000"/>
          <w:sz w:val="28"/>
          <w:szCs w:val="36"/>
          <w:lang w:eastAsia="tr-TR"/>
        </w:rPr>
      </w:pPr>
      <w:r>
        <w:rPr>
          <w:rFonts w:ascii="Book Antiqua" w:eastAsia="Times New Roman" w:hAnsi="Book Antiqua" w:cs="Times New Roman"/>
          <w:b/>
          <w:bCs/>
          <w:color w:val="000000"/>
          <w:sz w:val="28"/>
          <w:szCs w:val="36"/>
          <w:lang w:eastAsia="tr-TR"/>
        </w:rPr>
        <w:t xml:space="preserve">               </w:t>
      </w:r>
    </w:p>
    <w:tbl>
      <w:tblPr>
        <w:tblStyle w:val="TabloKlavuzu"/>
        <w:tblpPr w:leftFromText="141" w:rightFromText="141" w:vertAnchor="page" w:horzAnchor="margin" w:tblpY="485"/>
        <w:tblW w:w="1130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93"/>
        <w:gridCol w:w="5529"/>
        <w:gridCol w:w="3685"/>
      </w:tblGrid>
      <w:tr w:rsidR="00AF7D5F" w:rsidRPr="001436C9" w:rsidTr="00AF7D5F">
        <w:tc>
          <w:tcPr>
            <w:tcW w:w="2093" w:type="dxa"/>
            <w:shd w:val="clear" w:color="auto" w:fill="FABF8F" w:themeFill="accent6" w:themeFillTint="99"/>
            <w:vAlign w:val="center"/>
          </w:tcPr>
          <w:p w:rsidR="00AF7D5F" w:rsidRPr="00905BDF" w:rsidRDefault="00AF7D5F" w:rsidP="00C00E5B">
            <w:pPr>
              <w:jc w:val="center"/>
              <w:rPr>
                <w:rFonts w:ascii="Book Antiqua" w:hAnsi="Book Antiqua"/>
                <w:b/>
                <w:sz w:val="20"/>
                <w:szCs w:val="20"/>
              </w:rPr>
            </w:pPr>
            <w:r w:rsidRPr="00905BDF">
              <w:rPr>
                <w:rFonts w:ascii="Book Antiqua" w:hAnsi="Book Antiqua"/>
                <w:b/>
                <w:sz w:val="20"/>
                <w:szCs w:val="20"/>
              </w:rPr>
              <w:lastRenderedPageBreak/>
              <w:t>Durum Analizi Bölümleri</w:t>
            </w:r>
          </w:p>
        </w:tc>
        <w:tc>
          <w:tcPr>
            <w:tcW w:w="5529" w:type="dxa"/>
            <w:shd w:val="clear" w:color="auto" w:fill="FABF8F" w:themeFill="accent6" w:themeFillTint="99"/>
            <w:vAlign w:val="center"/>
          </w:tcPr>
          <w:p w:rsidR="00AF7D5F" w:rsidRPr="00905BDF" w:rsidRDefault="00AF7D5F" w:rsidP="00C00E5B">
            <w:pPr>
              <w:jc w:val="center"/>
              <w:rPr>
                <w:rFonts w:ascii="Book Antiqua" w:hAnsi="Book Antiqua"/>
                <w:b/>
                <w:sz w:val="20"/>
                <w:szCs w:val="20"/>
              </w:rPr>
            </w:pPr>
            <w:r w:rsidRPr="00905BDF">
              <w:rPr>
                <w:rFonts w:ascii="Book Antiqua" w:hAnsi="Book Antiqua"/>
                <w:b/>
                <w:sz w:val="20"/>
                <w:szCs w:val="20"/>
              </w:rPr>
              <w:t>Tespitler/Sorun Alanları</w:t>
            </w:r>
          </w:p>
        </w:tc>
        <w:tc>
          <w:tcPr>
            <w:tcW w:w="3685" w:type="dxa"/>
            <w:shd w:val="clear" w:color="auto" w:fill="FABF8F" w:themeFill="accent6" w:themeFillTint="99"/>
            <w:vAlign w:val="center"/>
          </w:tcPr>
          <w:p w:rsidR="00AF7D5F" w:rsidRPr="00905BDF" w:rsidRDefault="00AF7D5F" w:rsidP="00C00E5B">
            <w:pPr>
              <w:jc w:val="center"/>
              <w:rPr>
                <w:rFonts w:ascii="Book Antiqua" w:hAnsi="Book Antiqua"/>
                <w:b/>
                <w:sz w:val="20"/>
                <w:szCs w:val="20"/>
              </w:rPr>
            </w:pPr>
            <w:r w:rsidRPr="00905BDF">
              <w:rPr>
                <w:rFonts w:ascii="Book Antiqua" w:hAnsi="Book Antiqua"/>
                <w:b/>
                <w:sz w:val="20"/>
                <w:szCs w:val="20"/>
              </w:rPr>
              <w:t>İhtiyaçlar/Gelişim Alanları</w:t>
            </w:r>
          </w:p>
        </w:tc>
      </w:tr>
      <w:tr w:rsidR="00AF7D5F" w:rsidRPr="001436C9" w:rsidTr="00AF7D5F">
        <w:tc>
          <w:tcPr>
            <w:tcW w:w="2093" w:type="dxa"/>
            <w:shd w:val="clear" w:color="auto" w:fill="FABF8F" w:themeFill="accent6" w:themeFillTint="99"/>
            <w:vAlign w:val="center"/>
          </w:tcPr>
          <w:p w:rsidR="00AF7D5F" w:rsidRPr="00905BDF" w:rsidRDefault="00AF7D5F" w:rsidP="00AF7D5F">
            <w:pPr>
              <w:pStyle w:val="Balk5"/>
              <w:spacing w:before="118"/>
              <w:ind w:left="426" w:firstLine="0"/>
              <w:outlineLvl w:val="4"/>
              <w:rPr>
                <w:rFonts w:ascii="Book Antiqua" w:hAnsi="Book Antiqua"/>
                <w:sz w:val="20"/>
                <w:szCs w:val="20"/>
              </w:rPr>
            </w:pPr>
            <w:r w:rsidRPr="00905BDF">
              <w:rPr>
                <w:rFonts w:ascii="Book Antiqua" w:hAnsi="Book Antiqua"/>
                <w:sz w:val="20"/>
                <w:szCs w:val="20"/>
              </w:rPr>
              <w:t>2019-2023</w:t>
            </w:r>
          </w:p>
          <w:p w:rsidR="00AF7D5F" w:rsidRPr="00905BDF" w:rsidRDefault="00AF7D5F" w:rsidP="00AF7D5F">
            <w:pPr>
              <w:ind w:hanging="433"/>
              <w:jc w:val="center"/>
              <w:rPr>
                <w:rFonts w:ascii="Book Antiqua" w:hAnsi="Book Antiqua"/>
                <w:sz w:val="20"/>
                <w:szCs w:val="20"/>
              </w:rPr>
            </w:pPr>
            <w:r w:rsidRPr="00905BDF">
              <w:rPr>
                <w:rFonts w:ascii="Book Antiqua" w:hAnsi="Book Antiqua"/>
                <w:sz w:val="20"/>
                <w:szCs w:val="20"/>
              </w:rPr>
              <w:t>S</w:t>
            </w:r>
            <w:r>
              <w:rPr>
                <w:rFonts w:ascii="Book Antiqua" w:hAnsi="Book Antiqua"/>
                <w:sz w:val="20"/>
                <w:szCs w:val="20"/>
              </w:rPr>
              <w:t>tratejik Planının Değerlendiril</w:t>
            </w:r>
            <w:r w:rsidRPr="00905BDF">
              <w:rPr>
                <w:rFonts w:ascii="Book Antiqua" w:hAnsi="Book Antiqua"/>
                <w:sz w:val="20"/>
                <w:szCs w:val="20"/>
              </w:rPr>
              <w:t>mesi</w:t>
            </w:r>
          </w:p>
        </w:tc>
        <w:tc>
          <w:tcPr>
            <w:tcW w:w="5529" w:type="dxa"/>
            <w:shd w:val="clear" w:color="auto" w:fill="FBD4B4" w:themeFill="accent6" w:themeFillTint="66"/>
            <w:vAlign w:val="center"/>
          </w:tcPr>
          <w:p w:rsidR="00AF7D5F" w:rsidRPr="00905BDF" w:rsidRDefault="00AF7D5F" w:rsidP="00AF7D5F">
            <w:pPr>
              <w:pStyle w:val="ListeParagraf"/>
              <w:numPr>
                <w:ilvl w:val="0"/>
                <w:numId w:val="22"/>
              </w:numPr>
              <w:spacing w:before="0" w:after="200" w:line="276" w:lineRule="auto"/>
              <w:contextualSpacing/>
              <w:jc w:val="both"/>
              <w:rPr>
                <w:rFonts w:ascii="Book Antiqua" w:hAnsi="Book Antiqua" w:cs="Times New Roman"/>
                <w:sz w:val="20"/>
                <w:szCs w:val="20"/>
              </w:rPr>
            </w:pPr>
            <w:r w:rsidRPr="00905BDF">
              <w:rPr>
                <w:rFonts w:ascii="Book Antiqua" w:hAnsi="Book Antiqua" w:cs="Times New Roman"/>
                <w:sz w:val="20"/>
                <w:szCs w:val="20"/>
              </w:rPr>
              <w:t>Örgün eğitimde 20 gün ve üzeri devamsız öğrenci oranı azalmıştır.</w:t>
            </w:r>
          </w:p>
          <w:p w:rsidR="00AF7D5F" w:rsidRPr="00905BDF" w:rsidRDefault="00AF7D5F" w:rsidP="00AF7D5F">
            <w:pPr>
              <w:pStyle w:val="ListeParagraf"/>
              <w:numPr>
                <w:ilvl w:val="0"/>
                <w:numId w:val="22"/>
              </w:numPr>
              <w:spacing w:before="0" w:after="200" w:line="276" w:lineRule="auto"/>
              <w:contextualSpacing/>
              <w:jc w:val="both"/>
              <w:rPr>
                <w:rFonts w:ascii="Book Antiqua" w:hAnsi="Book Antiqua" w:cs="Times New Roman"/>
                <w:sz w:val="20"/>
                <w:szCs w:val="20"/>
              </w:rPr>
            </w:pPr>
            <w:r w:rsidRPr="00905BDF">
              <w:rPr>
                <w:rFonts w:ascii="Book Antiqua" w:hAnsi="Book Antiqua" w:cs="Times New Roman"/>
                <w:sz w:val="20"/>
                <w:szCs w:val="20"/>
              </w:rPr>
              <w:t>Bireylerin fiziksel, sosyal ve ruhsal gelişimlerini sağlayacak faaliyetlere katılım oranı artmıştır.</w:t>
            </w:r>
          </w:p>
          <w:p w:rsidR="00AF7D5F" w:rsidRPr="00905BDF" w:rsidRDefault="00AF7D5F" w:rsidP="00C00E5B">
            <w:pPr>
              <w:pStyle w:val="ListeParagraf"/>
              <w:ind w:left="360"/>
              <w:jc w:val="both"/>
              <w:rPr>
                <w:rFonts w:ascii="Book Antiqua" w:hAnsi="Book Antiqua" w:cs="Times New Roman"/>
                <w:sz w:val="20"/>
                <w:szCs w:val="20"/>
              </w:rPr>
            </w:pPr>
          </w:p>
        </w:tc>
        <w:tc>
          <w:tcPr>
            <w:tcW w:w="3685" w:type="dxa"/>
            <w:shd w:val="clear" w:color="auto" w:fill="FDE9D9" w:themeFill="accent6" w:themeFillTint="33"/>
            <w:vAlign w:val="center"/>
          </w:tcPr>
          <w:p w:rsidR="00AF7D5F" w:rsidRPr="00905BDF" w:rsidRDefault="00AF7D5F" w:rsidP="00AF7D5F">
            <w:pPr>
              <w:pStyle w:val="ListeParagraf"/>
              <w:numPr>
                <w:ilvl w:val="0"/>
                <w:numId w:val="22"/>
              </w:numPr>
              <w:spacing w:before="0" w:after="200" w:line="276" w:lineRule="auto"/>
              <w:ind w:right="34"/>
              <w:contextualSpacing/>
              <w:jc w:val="both"/>
              <w:rPr>
                <w:rFonts w:ascii="Book Antiqua" w:hAnsi="Book Antiqua" w:cs="Times New Roman"/>
                <w:sz w:val="20"/>
                <w:szCs w:val="20"/>
              </w:rPr>
            </w:pPr>
            <w:r w:rsidRPr="00905BDF">
              <w:rPr>
                <w:rFonts w:ascii="Book Antiqua" w:hAnsi="Book Antiqua" w:cs="Times New Roman"/>
                <w:sz w:val="20"/>
                <w:szCs w:val="20"/>
              </w:rPr>
              <w:t>Devamsızlık oranının en az düzeye indirilmesi için öğrencilerin sosyal, kültürel, sportif ve sanatsal faaliyetlere katılımlarının artırılmasına yönelik gerekli çalışmalar gerçekleştirilecektir.</w:t>
            </w:r>
          </w:p>
          <w:p w:rsidR="00AF7D5F" w:rsidRPr="00905BDF" w:rsidRDefault="00AF7D5F" w:rsidP="00AF7D5F">
            <w:pPr>
              <w:pStyle w:val="ListeParagraf"/>
              <w:numPr>
                <w:ilvl w:val="0"/>
                <w:numId w:val="22"/>
              </w:numPr>
              <w:spacing w:before="0" w:after="200" w:line="276" w:lineRule="auto"/>
              <w:contextualSpacing/>
              <w:jc w:val="both"/>
              <w:rPr>
                <w:rFonts w:ascii="Book Antiqua" w:hAnsi="Book Antiqua" w:cs="Times New Roman"/>
                <w:sz w:val="20"/>
                <w:szCs w:val="20"/>
              </w:rPr>
            </w:pPr>
          </w:p>
        </w:tc>
      </w:tr>
      <w:tr w:rsidR="00AF7D5F" w:rsidRPr="001436C9" w:rsidTr="00AF7D5F">
        <w:tc>
          <w:tcPr>
            <w:tcW w:w="2093" w:type="dxa"/>
            <w:shd w:val="clear" w:color="auto" w:fill="FABF8F" w:themeFill="accent6" w:themeFillTint="99"/>
            <w:vAlign w:val="center"/>
          </w:tcPr>
          <w:p w:rsidR="00AF7D5F" w:rsidRPr="00905BDF" w:rsidRDefault="00AF7D5F" w:rsidP="00C00E5B">
            <w:pPr>
              <w:jc w:val="center"/>
              <w:rPr>
                <w:rFonts w:ascii="Book Antiqua" w:hAnsi="Book Antiqua"/>
                <w:b/>
                <w:sz w:val="20"/>
                <w:szCs w:val="20"/>
              </w:rPr>
            </w:pPr>
            <w:r w:rsidRPr="00905BDF">
              <w:rPr>
                <w:rFonts w:ascii="Book Antiqua" w:hAnsi="Book Antiqua"/>
                <w:sz w:val="20"/>
                <w:szCs w:val="20"/>
              </w:rPr>
              <w:t>Mevzuat Analizi</w:t>
            </w:r>
          </w:p>
        </w:tc>
        <w:tc>
          <w:tcPr>
            <w:tcW w:w="5529" w:type="dxa"/>
            <w:shd w:val="clear" w:color="auto" w:fill="FBD4B4" w:themeFill="accent6" w:themeFillTint="66"/>
            <w:vAlign w:val="center"/>
          </w:tcPr>
          <w:p w:rsidR="00AF7D5F" w:rsidRPr="00905BDF" w:rsidRDefault="00AF7D5F" w:rsidP="00AF7D5F">
            <w:pPr>
              <w:pStyle w:val="ListeParagraf"/>
              <w:numPr>
                <w:ilvl w:val="0"/>
                <w:numId w:val="23"/>
              </w:numPr>
              <w:spacing w:before="0" w:after="200" w:line="276" w:lineRule="auto"/>
              <w:contextualSpacing/>
              <w:jc w:val="both"/>
              <w:rPr>
                <w:rFonts w:ascii="Book Antiqua" w:hAnsi="Book Antiqua" w:cs="Times New Roman"/>
                <w:sz w:val="20"/>
                <w:szCs w:val="20"/>
              </w:rPr>
            </w:pPr>
            <w:r w:rsidRPr="00905BDF">
              <w:rPr>
                <w:rFonts w:ascii="Book Antiqua" w:hAnsi="Book Antiqua" w:cs="Times New Roman"/>
                <w:sz w:val="20"/>
                <w:szCs w:val="20"/>
              </w:rPr>
              <w:t>Stratejik planda yer alması planlanan amaç ve hedeflerin gerçekleşmesinin önünde mevcut yasal düzenlemeler işlevsellik açısından istenilen düzeyde değildir.</w:t>
            </w:r>
          </w:p>
        </w:tc>
        <w:tc>
          <w:tcPr>
            <w:tcW w:w="3685" w:type="dxa"/>
            <w:shd w:val="clear" w:color="auto" w:fill="FDE9D9" w:themeFill="accent6" w:themeFillTint="33"/>
            <w:vAlign w:val="center"/>
          </w:tcPr>
          <w:p w:rsidR="00AF7D5F" w:rsidRPr="00905BDF" w:rsidRDefault="00AF7D5F" w:rsidP="00AF7D5F">
            <w:pPr>
              <w:pStyle w:val="ListeParagraf"/>
              <w:numPr>
                <w:ilvl w:val="0"/>
                <w:numId w:val="23"/>
              </w:numPr>
              <w:spacing w:before="0" w:after="200" w:line="276" w:lineRule="auto"/>
              <w:contextualSpacing/>
              <w:jc w:val="both"/>
              <w:rPr>
                <w:rFonts w:ascii="Book Antiqua" w:hAnsi="Book Antiqua" w:cs="Times New Roman"/>
                <w:sz w:val="20"/>
                <w:szCs w:val="20"/>
              </w:rPr>
            </w:pPr>
            <w:r w:rsidRPr="00905BDF">
              <w:rPr>
                <w:rFonts w:ascii="Book Antiqua" w:hAnsi="Book Antiqua" w:cs="Times New Roman"/>
                <w:sz w:val="20"/>
                <w:szCs w:val="20"/>
              </w:rPr>
              <w:t>Stratejik planda yer alması planlanan amaç ve hedeflerin gerçekleşebilmesi için gerekli yasal düzenlemeler yapılarak kamu kaynaklarının etkili, ekonomik ve verimli kullanılmasını sağlayacak işlevsellik ön plana alınmalıdır.</w:t>
            </w:r>
          </w:p>
        </w:tc>
      </w:tr>
      <w:tr w:rsidR="00AF7D5F" w:rsidRPr="001436C9" w:rsidTr="00AF7D5F">
        <w:tc>
          <w:tcPr>
            <w:tcW w:w="2093" w:type="dxa"/>
            <w:shd w:val="clear" w:color="auto" w:fill="FABF8F" w:themeFill="accent6" w:themeFillTint="99"/>
            <w:vAlign w:val="center"/>
          </w:tcPr>
          <w:p w:rsidR="00AF7D5F" w:rsidRPr="00905BDF" w:rsidRDefault="00AF7D5F" w:rsidP="00C00E5B">
            <w:pPr>
              <w:jc w:val="center"/>
              <w:rPr>
                <w:rFonts w:ascii="Book Antiqua" w:hAnsi="Book Antiqua"/>
                <w:b/>
                <w:sz w:val="20"/>
                <w:szCs w:val="20"/>
              </w:rPr>
            </w:pPr>
            <w:r w:rsidRPr="00905BDF">
              <w:rPr>
                <w:rFonts w:ascii="Book Antiqua" w:hAnsi="Book Antiqua"/>
                <w:sz w:val="20"/>
                <w:szCs w:val="20"/>
              </w:rPr>
              <w:t>Üst Politika Belgeleri Analizi</w:t>
            </w:r>
          </w:p>
        </w:tc>
        <w:tc>
          <w:tcPr>
            <w:tcW w:w="5529" w:type="dxa"/>
            <w:shd w:val="clear" w:color="auto" w:fill="FBD4B4" w:themeFill="accent6" w:themeFillTint="66"/>
            <w:vAlign w:val="center"/>
          </w:tcPr>
          <w:p w:rsidR="00AF7D5F" w:rsidRPr="00905BDF" w:rsidRDefault="00AF7D5F" w:rsidP="00AF7D5F">
            <w:pPr>
              <w:pStyle w:val="ListeParagraf"/>
              <w:numPr>
                <w:ilvl w:val="0"/>
                <w:numId w:val="24"/>
              </w:numPr>
              <w:spacing w:before="0" w:after="200" w:line="276" w:lineRule="auto"/>
              <w:contextualSpacing/>
              <w:jc w:val="both"/>
              <w:rPr>
                <w:rFonts w:ascii="Book Antiqua" w:hAnsi="Book Antiqua" w:cs="Times New Roman"/>
                <w:sz w:val="20"/>
                <w:szCs w:val="20"/>
              </w:rPr>
            </w:pPr>
            <w:r w:rsidRPr="00905BDF">
              <w:rPr>
                <w:rFonts w:ascii="Book Antiqua" w:hAnsi="Book Antiqua" w:cs="Times New Roman"/>
                <w:sz w:val="20"/>
                <w:szCs w:val="20"/>
              </w:rPr>
              <w:t>Üst politika belgelerinin incelenmesiyle toplumda ahlaklı, öz saygısı ve öz güveni yüksek, kendini ifade edebilen, adil, barışçıl, mutlu, sağlıklı, üretken, bilgili, beceri seviyesi yüksek, sorumluluk sahibi, sorgulayan, girişimci, yaratıcı ve yenilikçi bireylerin yetiştirilmek istendiği görülmektedir.</w:t>
            </w:r>
          </w:p>
        </w:tc>
        <w:tc>
          <w:tcPr>
            <w:tcW w:w="3685" w:type="dxa"/>
            <w:shd w:val="clear" w:color="auto" w:fill="FDE9D9" w:themeFill="accent6" w:themeFillTint="33"/>
            <w:vAlign w:val="center"/>
          </w:tcPr>
          <w:p w:rsidR="00AF7D5F" w:rsidRPr="00905BDF" w:rsidRDefault="00AF7D5F" w:rsidP="00AF7D5F">
            <w:pPr>
              <w:pStyle w:val="ListeParagraf"/>
              <w:numPr>
                <w:ilvl w:val="0"/>
                <w:numId w:val="24"/>
              </w:numPr>
              <w:spacing w:before="0" w:after="200" w:line="276" w:lineRule="auto"/>
              <w:contextualSpacing/>
              <w:jc w:val="both"/>
              <w:rPr>
                <w:rFonts w:ascii="Book Antiqua" w:hAnsi="Book Antiqua" w:cs="Times New Roman"/>
                <w:sz w:val="20"/>
                <w:szCs w:val="20"/>
              </w:rPr>
            </w:pPr>
            <w:r w:rsidRPr="00905BDF">
              <w:rPr>
                <w:rFonts w:ascii="Book Antiqua" w:hAnsi="Book Antiqua" w:cs="Times New Roman"/>
                <w:sz w:val="20"/>
                <w:szCs w:val="20"/>
              </w:rPr>
              <w:t>Çağın becerileriyle donanmış, bilgili olduğu kadar ahlaklı, aklen ve ruhen gelişmiş bireylerin yetiştirilmesi için gerekli çalışmalar gerçekleştirilmelidir.</w:t>
            </w:r>
          </w:p>
          <w:p w:rsidR="00AF7D5F" w:rsidRPr="00905BDF" w:rsidRDefault="00AF7D5F" w:rsidP="00AF7D5F">
            <w:pPr>
              <w:pStyle w:val="ListeParagraf"/>
              <w:numPr>
                <w:ilvl w:val="0"/>
                <w:numId w:val="24"/>
              </w:numPr>
              <w:spacing w:before="0" w:after="200" w:line="276" w:lineRule="auto"/>
              <w:contextualSpacing/>
              <w:jc w:val="both"/>
              <w:rPr>
                <w:rFonts w:ascii="Book Antiqua" w:hAnsi="Book Antiqua" w:cs="Times New Roman"/>
                <w:sz w:val="20"/>
                <w:szCs w:val="20"/>
              </w:rPr>
            </w:pPr>
            <w:r w:rsidRPr="00905BDF">
              <w:rPr>
                <w:rFonts w:ascii="Book Antiqua" w:hAnsi="Book Antiqua" w:cs="Times New Roman"/>
                <w:sz w:val="20"/>
                <w:szCs w:val="20"/>
              </w:rPr>
              <w:t xml:space="preserve">Öğrencilerin yeterliliklerinin belirlenmesi, öğrencilerin gelişim sürecinin takip edilmesi ve veriye dayalı yönetim için ölçme ve değerlendirme sistemi kurulmalıdır. </w:t>
            </w:r>
          </w:p>
          <w:p w:rsidR="00AF7D5F" w:rsidRPr="00905BDF" w:rsidRDefault="00AF7D5F" w:rsidP="00AF7D5F">
            <w:pPr>
              <w:pStyle w:val="ListeParagraf"/>
              <w:numPr>
                <w:ilvl w:val="0"/>
                <w:numId w:val="24"/>
              </w:numPr>
              <w:spacing w:before="0" w:after="200" w:line="276" w:lineRule="auto"/>
              <w:contextualSpacing/>
              <w:jc w:val="both"/>
              <w:rPr>
                <w:rFonts w:ascii="Book Antiqua" w:hAnsi="Book Antiqua" w:cs="Times New Roman"/>
                <w:sz w:val="20"/>
                <w:szCs w:val="20"/>
              </w:rPr>
            </w:pPr>
            <w:r w:rsidRPr="00905BDF">
              <w:rPr>
                <w:rFonts w:ascii="Book Antiqua" w:hAnsi="Book Antiqua" w:cs="Times New Roman"/>
                <w:sz w:val="20"/>
                <w:szCs w:val="20"/>
              </w:rPr>
              <w:t xml:space="preserve">Çağın gereklerine uygun planlı, nitelikli ve adaletli beceriyi temel alan yeni bir mesleki gelişim sistemi oluşturulmalıdır. </w:t>
            </w:r>
          </w:p>
        </w:tc>
      </w:tr>
      <w:tr w:rsidR="00AF7D5F" w:rsidRPr="001436C9" w:rsidTr="00AF7D5F">
        <w:tc>
          <w:tcPr>
            <w:tcW w:w="2093" w:type="dxa"/>
            <w:shd w:val="clear" w:color="auto" w:fill="FABF8F" w:themeFill="accent6" w:themeFillTint="99"/>
            <w:vAlign w:val="center"/>
          </w:tcPr>
          <w:p w:rsidR="00AF7D5F" w:rsidRPr="00905BDF" w:rsidRDefault="00AF7D5F" w:rsidP="00C00E5B">
            <w:pPr>
              <w:jc w:val="center"/>
              <w:rPr>
                <w:rFonts w:ascii="Book Antiqua" w:hAnsi="Book Antiqua" w:cs="Times New Roman"/>
                <w:b/>
                <w:sz w:val="20"/>
                <w:szCs w:val="20"/>
              </w:rPr>
            </w:pPr>
            <w:r w:rsidRPr="00905BDF">
              <w:rPr>
                <w:rFonts w:ascii="Book Antiqua" w:hAnsi="Book Antiqua" w:cs="Times New Roman"/>
                <w:sz w:val="20"/>
                <w:szCs w:val="20"/>
              </w:rPr>
              <w:t>İnsan Kaynakları</w:t>
            </w:r>
          </w:p>
        </w:tc>
        <w:tc>
          <w:tcPr>
            <w:tcW w:w="5529" w:type="dxa"/>
            <w:shd w:val="clear" w:color="auto" w:fill="FBD4B4" w:themeFill="accent6" w:themeFillTint="66"/>
            <w:vAlign w:val="center"/>
          </w:tcPr>
          <w:p w:rsidR="00AF7D5F" w:rsidRPr="00905BDF" w:rsidRDefault="00AF7D5F" w:rsidP="00AF7D5F">
            <w:pPr>
              <w:pStyle w:val="ListeParagraf"/>
              <w:numPr>
                <w:ilvl w:val="0"/>
                <w:numId w:val="24"/>
              </w:numPr>
              <w:spacing w:before="0" w:after="200" w:line="276" w:lineRule="auto"/>
              <w:contextualSpacing/>
              <w:jc w:val="both"/>
              <w:rPr>
                <w:rFonts w:ascii="Book Antiqua" w:hAnsi="Book Antiqua" w:cs="Times New Roman"/>
                <w:sz w:val="20"/>
                <w:szCs w:val="20"/>
              </w:rPr>
            </w:pPr>
            <w:r w:rsidRPr="00905BDF">
              <w:rPr>
                <w:rFonts w:ascii="Book Antiqua" w:hAnsi="Book Antiqua" w:cs="Times New Roman"/>
                <w:sz w:val="20"/>
                <w:szCs w:val="20"/>
              </w:rPr>
              <w:t xml:space="preserve">Okulumuzun öğretmen durumuna bakıldığında, temel </w:t>
            </w:r>
            <w:proofErr w:type="gramStart"/>
            <w:r w:rsidRPr="00905BDF">
              <w:rPr>
                <w:rFonts w:ascii="Book Antiqua" w:hAnsi="Book Antiqua" w:cs="Times New Roman"/>
                <w:sz w:val="20"/>
                <w:szCs w:val="20"/>
              </w:rPr>
              <w:t>branşlarımızda</w:t>
            </w:r>
            <w:proofErr w:type="gramEnd"/>
            <w:r w:rsidRPr="00905BDF">
              <w:rPr>
                <w:rFonts w:ascii="Book Antiqua" w:hAnsi="Book Antiqua" w:cs="Times New Roman"/>
                <w:sz w:val="20"/>
                <w:szCs w:val="20"/>
              </w:rPr>
              <w:t xml:space="preserve"> hiçbir eksiklik yoktur. </w:t>
            </w:r>
          </w:p>
        </w:tc>
        <w:tc>
          <w:tcPr>
            <w:tcW w:w="3685" w:type="dxa"/>
            <w:shd w:val="clear" w:color="auto" w:fill="FDE9D9" w:themeFill="accent6" w:themeFillTint="33"/>
            <w:vAlign w:val="center"/>
          </w:tcPr>
          <w:p w:rsidR="00AF7D5F" w:rsidRPr="00905BDF" w:rsidRDefault="00AF7D5F" w:rsidP="00C00E5B">
            <w:pPr>
              <w:pStyle w:val="ListeParagraf"/>
              <w:ind w:left="360"/>
              <w:jc w:val="both"/>
              <w:rPr>
                <w:rFonts w:ascii="Book Antiqua" w:hAnsi="Book Antiqua" w:cs="Times New Roman"/>
                <w:sz w:val="20"/>
                <w:szCs w:val="20"/>
              </w:rPr>
            </w:pPr>
          </w:p>
        </w:tc>
      </w:tr>
      <w:tr w:rsidR="00AF7D5F" w:rsidRPr="001436C9" w:rsidTr="00AF7D5F">
        <w:tc>
          <w:tcPr>
            <w:tcW w:w="2093" w:type="dxa"/>
            <w:shd w:val="clear" w:color="auto" w:fill="FABF8F" w:themeFill="accent6" w:themeFillTint="99"/>
            <w:vAlign w:val="center"/>
          </w:tcPr>
          <w:p w:rsidR="00AF7D5F" w:rsidRPr="00905BDF" w:rsidRDefault="00AF7D5F" w:rsidP="00C00E5B">
            <w:pPr>
              <w:jc w:val="center"/>
              <w:rPr>
                <w:rFonts w:ascii="Book Antiqua" w:hAnsi="Book Antiqua" w:cs="Times New Roman"/>
                <w:b/>
                <w:sz w:val="20"/>
                <w:szCs w:val="20"/>
              </w:rPr>
            </w:pPr>
            <w:r w:rsidRPr="00905BDF">
              <w:rPr>
                <w:rFonts w:ascii="Book Antiqua" w:hAnsi="Book Antiqua" w:cs="Times New Roman"/>
                <w:sz w:val="20"/>
                <w:szCs w:val="20"/>
              </w:rPr>
              <w:t>Kurum Kültürü</w:t>
            </w:r>
          </w:p>
        </w:tc>
        <w:tc>
          <w:tcPr>
            <w:tcW w:w="5529" w:type="dxa"/>
            <w:shd w:val="clear" w:color="auto" w:fill="FBD4B4" w:themeFill="accent6" w:themeFillTint="66"/>
            <w:vAlign w:val="center"/>
          </w:tcPr>
          <w:p w:rsidR="00AF7D5F" w:rsidRPr="00905BDF" w:rsidRDefault="00AF7D5F" w:rsidP="00AF7D5F">
            <w:pPr>
              <w:pStyle w:val="ListeParagraf"/>
              <w:numPr>
                <w:ilvl w:val="0"/>
                <w:numId w:val="24"/>
              </w:numPr>
              <w:spacing w:before="0" w:after="200" w:line="276" w:lineRule="auto"/>
              <w:contextualSpacing/>
              <w:jc w:val="both"/>
              <w:rPr>
                <w:rFonts w:ascii="Book Antiqua" w:hAnsi="Book Antiqua" w:cs="Times New Roman"/>
                <w:sz w:val="20"/>
                <w:szCs w:val="20"/>
              </w:rPr>
            </w:pPr>
            <w:r w:rsidRPr="00905BDF">
              <w:rPr>
                <w:rFonts w:ascii="Book Antiqua" w:hAnsi="Book Antiqua" w:cs="Times New Roman"/>
                <w:sz w:val="20"/>
                <w:szCs w:val="20"/>
              </w:rPr>
              <w:t>Kurum kültürünün oluşabilmesi için en önemli unsurlarından biri ise etkili iletişim becerilerinin harekete geçirilmesidir. Bu amaçla veli ziyaretleri yapılmakta ve bölgedeki düğün gibi davetlere katılım sağlanmaktadır.</w:t>
            </w:r>
          </w:p>
        </w:tc>
        <w:tc>
          <w:tcPr>
            <w:tcW w:w="3685" w:type="dxa"/>
            <w:shd w:val="clear" w:color="auto" w:fill="FDE9D9" w:themeFill="accent6" w:themeFillTint="33"/>
            <w:vAlign w:val="center"/>
          </w:tcPr>
          <w:p w:rsidR="00AF7D5F" w:rsidRPr="00905BDF" w:rsidRDefault="00AF7D5F" w:rsidP="00AF7D5F">
            <w:pPr>
              <w:pStyle w:val="ListeParagraf"/>
              <w:numPr>
                <w:ilvl w:val="0"/>
                <w:numId w:val="24"/>
              </w:numPr>
              <w:spacing w:before="0" w:after="200" w:line="276" w:lineRule="auto"/>
              <w:contextualSpacing/>
              <w:jc w:val="both"/>
              <w:rPr>
                <w:rFonts w:ascii="Book Antiqua" w:hAnsi="Book Antiqua" w:cs="Times New Roman"/>
                <w:sz w:val="20"/>
                <w:szCs w:val="20"/>
              </w:rPr>
            </w:pPr>
            <w:r w:rsidRPr="00905BDF">
              <w:rPr>
                <w:rFonts w:ascii="Book Antiqua" w:hAnsi="Book Antiqua" w:cs="Times New Roman"/>
                <w:sz w:val="20"/>
                <w:szCs w:val="20"/>
              </w:rPr>
              <w:t>Okul aile iş birliği daha çok arttırılmalıdır.</w:t>
            </w:r>
          </w:p>
        </w:tc>
      </w:tr>
      <w:tr w:rsidR="00AF7D5F" w:rsidRPr="001436C9" w:rsidTr="00AF7D5F">
        <w:tc>
          <w:tcPr>
            <w:tcW w:w="2093" w:type="dxa"/>
            <w:shd w:val="clear" w:color="auto" w:fill="FABF8F" w:themeFill="accent6" w:themeFillTint="99"/>
            <w:vAlign w:val="center"/>
          </w:tcPr>
          <w:p w:rsidR="00AF7D5F" w:rsidRPr="00905BDF" w:rsidRDefault="00AF7D5F" w:rsidP="00C00E5B">
            <w:pPr>
              <w:jc w:val="center"/>
              <w:rPr>
                <w:rFonts w:ascii="Book Antiqua" w:hAnsi="Book Antiqua" w:cs="Times New Roman"/>
                <w:b/>
                <w:sz w:val="20"/>
                <w:szCs w:val="20"/>
              </w:rPr>
            </w:pPr>
            <w:r w:rsidRPr="00905BDF">
              <w:rPr>
                <w:rFonts w:ascii="Book Antiqua" w:hAnsi="Book Antiqua" w:cs="Times New Roman"/>
                <w:sz w:val="20"/>
                <w:szCs w:val="20"/>
              </w:rPr>
              <w:t>Teknolojik Kaynaklar</w:t>
            </w:r>
          </w:p>
        </w:tc>
        <w:tc>
          <w:tcPr>
            <w:tcW w:w="5529" w:type="dxa"/>
            <w:shd w:val="clear" w:color="auto" w:fill="FBD4B4" w:themeFill="accent6" w:themeFillTint="66"/>
            <w:vAlign w:val="center"/>
          </w:tcPr>
          <w:p w:rsidR="00AF7D5F" w:rsidRPr="00905BDF" w:rsidRDefault="00AF7D5F" w:rsidP="00AF7D5F">
            <w:pPr>
              <w:pStyle w:val="ListeParagraf"/>
              <w:numPr>
                <w:ilvl w:val="0"/>
                <w:numId w:val="24"/>
              </w:numPr>
              <w:spacing w:before="0" w:after="200" w:line="276" w:lineRule="auto"/>
              <w:contextualSpacing/>
              <w:jc w:val="both"/>
              <w:rPr>
                <w:rFonts w:ascii="Book Antiqua" w:hAnsi="Book Antiqua" w:cs="Times New Roman"/>
                <w:sz w:val="20"/>
                <w:szCs w:val="20"/>
              </w:rPr>
            </w:pPr>
            <w:r w:rsidRPr="00905BDF">
              <w:rPr>
                <w:rFonts w:ascii="Book Antiqua" w:hAnsi="Book Antiqua" w:cs="Times New Roman"/>
                <w:sz w:val="20"/>
                <w:szCs w:val="20"/>
              </w:rPr>
              <w:t>Okulum</w:t>
            </w:r>
            <w:r w:rsidR="00060D92">
              <w:rPr>
                <w:rFonts w:ascii="Book Antiqua" w:hAnsi="Book Antiqua" w:cs="Times New Roman"/>
                <w:sz w:val="20"/>
                <w:szCs w:val="20"/>
              </w:rPr>
              <w:t>uzda FATİH projesi kapsamında 11 etkileşimli tahta, 3</w:t>
            </w:r>
            <w:r w:rsidRPr="00905BDF">
              <w:rPr>
                <w:rFonts w:ascii="Book Antiqua" w:hAnsi="Book Antiqua" w:cs="Times New Roman"/>
                <w:sz w:val="20"/>
                <w:szCs w:val="20"/>
              </w:rPr>
              <w:t xml:space="preserve"> çok fonksiyonlu yazıcı bulunmaktadır.</w:t>
            </w:r>
          </w:p>
        </w:tc>
        <w:tc>
          <w:tcPr>
            <w:tcW w:w="3685" w:type="dxa"/>
            <w:shd w:val="clear" w:color="auto" w:fill="FDE9D9" w:themeFill="accent6" w:themeFillTint="33"/>
            <w:vAlign w:val="center"/>
          </w:tcPr>
          <w:p w:rsidR="00AF7D5F" w:rsidRPr="00905BDF" w:rsidRDefault="00AF7D5F" w:rsidP="00AF7D5F">
            <w:pPr>
              <w:pStyle w:val="ListeParagraf"/>
              <w:numPr>
                <w:ilvl w:val="0"/>
                <w:numId w:val="24"/>
              </w:numPr>
              <w:spacing w:before="0" w:after="200" w:line="276" w:lineRule="auto"/>
              <w:contextualSpacing/>
              <w:jc w:val="both"/>
              <w:rPr>
                <w:rFonts w:ascii="Book Antiqua" w:hAnsi="Book Antiqua" w:cs="Times New Roman"/>
                <w:sz w:val="20"/>
                <w:szCs w:val="20"/>
              </w:rPr>
            </w:pPr>
            <w:r w:rsidRPr="00905BDF">
              <w:rPr>
                <w:rFonts w:ascii="Book Antiqua" w:hAnsi="Book Antiqua" w:cs="Times New Roman"/>
                <w:sz w:val="20"/>
                <w:szCs w:val="20"/>
              </w:rPr>
              <w:t>Altyapı çalışmaları artırılarak teknolojik imkânlar daha nitelikli hale getirilmelidir.</w:t>
            </w:r>
          </w:p>
          <w:p w:rsidR="00AF7D5F" w:rsidRPr="00905BDF" w:rsidRDefault="00AF7D5F" w:rsidP="00C00E5B">
            <w:pPr>
              <w:jc w:val="both"/>
              <w:rPr>
                <w:rFonts w:ascii="Book Antiqua" w:hAnsi="Book Antiqua" w:cs="Times New Roman"/>
                <w:sz w:val="20"/>
                <w:szCs w:val="20"/>
              </w:rPr>
            </w:pPr>
          </w:p>
        </w:tc>
      </w:tr>
    </w:tbl>
    <w:p w:rsidR="003F6680" w:rsidRPr="003F6680" w:rsidRDefault="003F6680" w:rsidP="003F6680">
      <w:pPr>
        <w:widowControl/>
        <w:autoSpaceDE/>
        <w:autoSpaceDN/>
        <w:spacing w:before="120" w:after="120" w:line="360" w:lineRule="auto"/>
        <w:outlineLvl w:val="1"/>
        <w:rPr>
          <w:rFonts w:ascii="Book Antiqua" w:eastAsia="Times New Roman" w:hAnsi="Book Antiqua" w:cs="Times New Roman"/>
          <w:b/>
          <w:bCs/>
          <w:color w:val="000000"/>
          <w:sz w:val="28"/>
          <w:szCs w:val="36"/>
          <w:lang w:eastAsia="tr-TR"/>
        </w:rPr>
      </w:pPr>
    </w:p>
    <w:p w:rsidR="00634F1F" w:rsidRDefault="00634F1F"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9D7CDF" w:rsidRDefault="009D7CDF"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9D7CDF" w:rsidRDefault="009D7CDF"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p w:rsidR="00C00E5B" w:rsidRDefault="00C00E5B" w:rsidP="00634F1F">
      <w:pPr>
        <w:widowControl/>
        <w:autoSpaceDE/>
        <w:autoSpaceDN/>
        <w:spacing w:before="120" w:after="120" w:line="360" w:lineRule="auto"/>
        <w:outlineLvl w:val="1"/>
        <w:rPr>
          <w:rFonts w:asciiTheme="minorHAnsi" w:eastAsia="Times New Roman" w:hAnsiTheme="minorHAnsi" w:cstheme="minorHAnsi"/>
          <w:bCs/>
          <w:color w:val="000000"/>
          <w:lang w:eastAsia="tr-TR"/>
        </w:rPr>
      </w:pPr>
    </w:p>
    <w:tbl>
      <w:tblPr>
        <w:tblpPr w:leftFromText="141" w:rightFromText="141" w:vertAnchor="text" w:horzAnchor="margin" w:tblpX="354" w:tblpY="24"/>
        <w:tblW w:w="10985" w:type="dxa"/>
        <w:tblCellMar>
          <w:left w:w="70" w:type="dxa"/>
          <w:right w:w="70" w:type="dxa"/>
        </w:tblCellMar>
        <w:tblLook w:val="04A0" w:firstRow="1" w:lastRow="0" w:firstColumn="1" w:lastColumn="0" w:noHBand="0" w:noVBand="1"/>
      </w:tblPr>
      <w:tblGrid>
        <w:gridCol w:w="7016"/>
        <w:gridCol w:w="3969"/>
      </w:tblGrid>
      <w:tr w:rsidR="009D7CDF" w:rsidRPr="009D7CDF" w:rsidTr="009D7CDF">
        <w:trPr>
          <w:trHeight w:val="300"/>
        </w:trPr>
        <w:tc>
          <w:tcPr>
            <w:tcW w:w="10985"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9D7CDF" w:rsidRPr="009D7CDF" w:rsidRDefault="009D7CDF" w:rsidP="009D7CDF">
            <w:pPr>
              <w:widowControl/>
              <w:autoSpaceDE/>
              <w:autoSpaceDN/>
              <w:spacing w:line="360" w:lineRule="auto"/>
              <w:jc w:val="center"/>
              <w:rPr>
                <w:rFonts w:ascii="Book Antiqua" w:eastAsia="Times New Roman" w:hAnsi="Book Antiqua" w:cs="Times New Roman"/>
                <w:b/>
                <w:bCs/>
                <w:color w:val="000000"/>
                <w:sz w:val="24"/>
                <w:szCs w:val="24"/>
                <w:lang w:eastAsia="tr-TR"/>
              </w:rPr>
            </w:pPr>
            <w:r w:rsidRPr="009D7CDF">
              <w:rPr>
                <w:rFonts w:ascii="Book Antiqua" w:eastAsia="Times New Roman" w:hAnsi="Book Antiqua" w:cs="Times New Roman"/>
                <w:b/>
                <w:bCs/>
                <w:color w:val="000000"/>
                <w:sz w:val="24"/>
                <w:szCs w:val="24"/>
                <w:lang w:eastAsia="tr-TR"/>
              </w:rPr>
              <w:lastRenderedPageBreak/>
              <w:t>TEHDİTLER</w:t>
            </w:r>
          </w:p>
        </w:tc>
      </w:tr>
      <w:tr w:rsidR="009D7CDF" w:rsidRPr="009D7CDF" w:rsidTr="009D7CDF">
        <w:trPr>
          <w:trHeight w:val="3682"/>
        </w:trPr>
        <w:tc>
          <w:tcPr>
            <w:tcW w:w="7016" w:type="dxa"/>
            <w:vMerge w:val="restart"/>
            <w:tcBorders>
              <w:top w:val="single" w:sz="4" w:space="0" w:color="auto"/>
              <w:left w:val="single" w:sz="4" w:space="0" w:color="auto"/>
              <w:right w:val="single" w:sz="4" w:space="0" w:color="auto"/>
            </w:tcBorders>
            <w:shd w:val="clear" w:color="auto" w:fill="C6D9F1" w:themeFill="text2" w:themeFillTint="33"/>
            <w:noWrap/>
            <w:hideMark/>
          </w:tcPr>
          <w:p w:rsidR="009D7CDF" w:rsidRPr="009D7CDF" w:rsidRDefault="009D7CDF" w:rsidP="009D7CDF">
            <w:pPr>
              <w:widowControl/>
              <w:numPr>
                <w:ilvl w:val="0"/>
                <w:numId w:val="25"/>
              </w:numPr>
              <w:autoSpaceDE/>
              <w:autoSpaceDN/>
              <w:spacing w:before="120" w:after="200" w:line="259" w:lineRule="auto"/>
              <w:rPr>
                <w:rFonts w:ascii="Book Antiqua" w:eastAsia="Calibri" w:hAnsi="Book Antiqua" w:cs="Times New Roman"/>
                <w:sz w:val="24"/>
                <w:szCs w:val="24"/>
              </w:rPr>
            </w:pPr>
            <w:r w:rsidRPr="009D7CDF">
              <w:rPr>
                <w:rFonts w:ascii="Book Antiqua" w:eastAsia="Calibri" w:hAnsi="Book Antiqua" w:cs="Times New Roman"/>
                <w:sz w:val="24"/>
                <w:szCs w:val="24"/>
              </w:rPr>
              <w:t xml:space="preserve">Kişiler arasındaki </w:t>
            </w:r>
            <w:proofErr w:type="spellStart"/>
            <w:r w:rsidRPr="009D7CDF">
              <w:rPr>
                <w:rFonts w:ascii="Book Antiqua" w:eastAsia="Calibri" w:hAnsi="Book Antiqua" w:cs="Times New Roman"/>
                <w:sz w:val="24"/>
                <w:szCs w:val="24"/>
              </w:rPr>
              <w:t>sosyo</w:t>
            </w:r>
            <w:proofErr w:type="spellEnd"/>
            <w:r w:rsidRPr="009D7CDF">
              <w:rPr>
                <w:rFonts w:ascii="Book Antiqua" w:eastAsia="Calibri" w:hAnsi="Book Antiqua" w:cs="Times New Roman"/>
                <w:sz w:val="24"/>
                <w:szCs w:val="24"/>
              </w:rPr>
              <w:t>-ekonomik eşitsizlikler</w:t>
            </w:r>
          </w:p>
          <w:p w:rsidR="009D7CDF" w:rsidRPr="009D7CDF" w:rsidRDefault="009D7CDF" w:rsidP="009D7CDF">
            <w:pPr>
              <w:widowControl/>
              <w:numPr>
                <w:ilvl w:val="0"/>
                <w:numId w:val="25"/>
              </w:numPr>
              <w:autoSpaceDE/>
              <w:autoSpaceDN/>
              <w:spacing w:after="160" w:line="259" w:lineRule="auto"/>
              <w:contextualSpacing/>
              <w:rPr>
                <w:rFonts w:ascii="Book Antiqua" w:eastAsia="Calibri" w:hAnsi="Book Antiqua" w:cs="Times New Roman"/>
                <w:sz w:val="24"/>
                <w:szCs w:val="24"/>
              </w:rPr>
            </w:pPr>
            <w:r w:rsidRPr="009D7CDF">
              <w:rPr>
                <w:rFonts w:ascii="Book Antiqua" w:eastAsia="Calibri" w:hAnsi="Book Antiqua" w:cs="Times New Roman"/>
                <w:sz w:val="24"/>
                <w:szCs w:val="24"/>
              </w:rPr>
              <w:t>Kırsal kesimlerdeki ulaşım zorluğu</w:t>
            </w:r>
          </w:p>
          <w:p w:rsidR="009D7CDF" w:rsidRPr="009D7CDF" w:rsidRDefault="009D7CDF" w:rsidP="009D7CDF">
            <w:pPr>
              <w:widowControl/>
              <w:numPr>
                <w:ilvl w:val="0"/>
                <w:numId w:val="25"/>
              </w:numPr>
              <w:autoSpaceDE/>
              <w:autoSpaceDN/>
              <w:spacing w:after="160" w:line="259" w:lineRule="auto"/>
              <w:contextualSpacing/>
              <w:rPr>
                <w:rFonts w:ascii="Book Antiqua" w:eastAsia="Calibri" w:hAnsi="Book Antiqua" w:cs="Times New Roman"/>
                <w:sz w:val="24"/>
                <w:szCs w:val="24"/>
              </w:rPr>
            </w:pPr>
            <w:r w:rsidRPr="009D7CDF">
              <w:rPr>
                <w:rFonts w:ascii="Book Antiqua" w:eastAsia="Calibri" w:hAnsi="Book Antiqua" w:cs="Times New Roman"/>
                <w:sz w:val="24"/>
                <w:szCs w:val="24"/>
              </w:rPr>
              <w:t>Öğretmen, yönetici ve ailelerin özel eğitim konusunda yeterli bilgiye ve duyarlılığa sahip olmaması</w:t>
            </w:r>
          </w:p>
          <w:p w:rsidR="009D7CDF" w:rsidRPr="009D7CDF" w:rsidRDefault="009D7CDF" w:rsidP="009D7CDF">
            <w:pPr>
              <w:widowControl/>
              <w:numPr>
                <w:ilvl w:val="0"/>
                <w:numId w:val="25"/>
              </w:numPr>
              <w:autoSpaceDE/>
              <w:autoSpaceDN/>
              <w:spacing w:after="160" w:line="259" w:lineRule="auto"/>
              <w:contextualSpacing/>
              <w:rPr>
                <w:rFonts w:ascii="Book Antiqua" w:eastAsia="Calibri" w:hAnsi="Book Antiqua" w:cs="Times New Roman"/>
                <w:sz w:val="24"/>
                <w:szCs w:val="24"/>
              </w:rPr>
            </w:pPr>
            <w:r w:rsidRPr="009D7CDF">
              <w:rPr>
                <w:rFonts w:ascii="Book Antiqua" w:eastAsia="Calibri" w:hAnsi="Book Antiqua" w:cs="Times New Roman"/>
                <w:sz w:val="24"/>
                <w:szCs w:val="24"/>
              </w:rPr>
              <w:t>Öğrencilerin tarım ve hayvancılık sektöründe işgücü olarak görülmesinin, eğitim ve öğretime olumsuz etkileri</w:t>
            </w:r>
          </w:p>
          <w:p w:rsidR="009D7CDF" w:rsidRPr="009D7CDF" w:rsidRDefault="009D7CDF" w:rsidP="009D7CDF">
            <w:pPr>
              <w:widowControl/>
              <w:numPr>
                <w:ilvl w:val="0"/>
                <w:numId w:val="25"/>
              </w:numPr>
              <w:autoSpaceDE/>
              <w:autoSpaceDN/>
              <w:spacing w:after="160" w:line="259" w:lineRule="auto"/>
              <w:contextualSpacing/>
              <w:rPr>
                <w:rFonts w:ascii="Book Antiqua" w:eastAsia="Calibri" w:hAnsi="Book Antiqua" w:cs="Times New Roman"/>
                <w:sz w:val="24"/>
                <w:szCs w:val="24"/>
              </w:rPr>
            </w:pPr>
            <w:r w:rsidRPr="009D7CDF">
              <w:rPr>
                <w:rFonts w:ascii="Book Antiqua" w:eastAsia="Calibri" w:hAnsi="Book Antiqua" w:cs="Times New Roman"/>
                <w:sz w:val="24"/>
                <w:szCs w:val="24"/>
              </w:rPr>
              <w:t>Öğrenci ve ailelerin meslekler ve iş hayatıyla ilgili yeterli bilgiye sahip olmaması</w:t>
            </w:r>
          </w:p>
          <w:p w:rsidR="009D7CDF" w:rsidRPr="009D7CDF" w:rsidRDefault="009D7CDF" w:rsidP="009D7CDF">
            <w:pPr>
              <w:widowControl/>
              <w:numPr>
                <w:ilvl w:val="0"/>
                <w:numId w:val="25"/>
              </w:numPr>
              <w:autoSpaceDE/>
              <w:autoSpaceDN/>
              <w:spacing w:after="160" w:line="259" w:lineRule="auto"/>
              <w:contextualSpacing/>
              <w:rPr>
                <w:rFonts w:ascii="Book Antiqua" w:eastAsia="Calibri" w:hAnsi="Book Antiqua" w:cs="Times New Roman"/>
                <w:sz w:val="24"/>
                <w:szCs w:val="24"/>
              </w:rPr>
            </w:pPr>
            <w:r w:rsidRPr="009D7CDF">
              <w:rPr>
                <w:rFonts w:ascii="Book Antiqua" w:eastAsia="Calibri" w:hAnsi="Book Antiqua" w:cs="Times New Roman"/>
                <w:sz w:val="24"/>
                <w:szCs w:val="24"/>
              </w:rPr>
              <w:t>Nüfus hareketleri ve dışarıya hızlı göç verilmesi</w:t>
            </w:r>
          </w:p>
          <w:p w:rsidR="009D7CDF" w:rsidRPr="009D7CDF" w:rsidRDefault="009D7CDF" w:rsidP="009D7CDF">
            <w:pPr>
              <w:widowControl/>
              <w:numPr>
                <w:ilvl w:val="0"/>
                <w:numId w:val="25"/>
              </w:numPr>
              <w:autoSpaceDE/>
              <w:autoSpaceDN/>
              <w:spacing w:after="160" w:line="259" w:lineRule="auto"/>
              <w:contextualSpacing/>
              <w:rPr>
                <w:rFonts w:ascii="Book Antiqua" w:eastAsia="Calibri" w:hAnsi="Book Antiqua" w:cs="Times New Roman"/>
                <w:sz w:val="24"/>
                <w:szCs w:val="24"/>
              </w:rPr>
            </w:pPr>
            <w:r>
              <w:rPr>
                <w:rFonts w:ascii="Book Antiqua" w:eastAsia="Calibri" w:hAnsi="Book Antiqua" w:cs="Times New Roman"/>
                <w:sz w:val="24"/>
                <w:szCs w:val="24"/>
              </w:rPr>
              <w:t>Öğren</w:t>
            </w:r>
            <w:r w:rsidRPr="009D7CDF">
              <w:rPr>
                <w:rFonts w:ascii="Book Antiqua" w:eastAsia="Calibri" w:hAnsi="Book Antiqua" w:cs="Times New Roman"/>
                <w:sz w:val="24"/>
                <w:szCs w:val="24"/>
              </w:rPr>
              <w:t>ci sayısının her yıl azalıyor olması.</w:t>
            </w:r>
          </w:p>
          <w:p w:rsidR="009D7CDF" w:rsidRPr="009D7CDF" w:rsidRDefault="009D7CDF" w:rsidP="009D7CDF">
            <w:pPr>
              <w:widowControl/>
              <w:autoSpaceDE/>
              <w:autoSpaceDN/>
              <w:spacing w:after="160" w:line="259" w:lineRule="auto"/>
              <w:rPr>
                <w:rFonts w:ascii="Book Antiqua" w:eastAsia="Calibri" w:hAnsi="Book Antiqua" w:cs="Times New Roman"/>
                <w:sz w:val="24"/>
                <w:szCs w:val="24"/>
              </w:rPr>
            </w:pPr>
          </w:p>
        </w:tc>
        <w:tc>
          <w:tcPr>
            <w:tcW w:w="3969" w:type="dxa"/>
            <w:vMerge w:val="restart"/>
            <w:tcBorders>
              <w:top w:val="single" w:sz="4" w:space="0" w:color="auto"/>
              <w:left w:val="nil"/>
              <w:right w:val="single" w:sz="4" w:space="0" w:color="auto"/>
            </w:tcBorders>
            <w:shd w:val="clear" w:color="auto" w:fill="C6D9F1" w:themeFill="text2" w:themeFillTint="33"/>
            <w:noWrap/>
            <w:hideMark/>
          </w:tcPr>
          <w:p w:rsidR="009D7CDF" w:rsidRPr="009D7CDF" w:rsidRDefault="009D7CDF" w:rsidP="009D7CDF">
            <w:pPr>
              <w:widowControl/>
              <w:numPr>
                <w:ilvl w:val="0"/>
                <w:numId w:val="25"/>
              </w:numPr>
              <w:autoSpaceDE/>
              <w:autoSpaceDN/>
              <w:spacing w:after="160" w:line="259" w:lineRule="auto"/>
              <w:contextualSpacing/>
              <w:rPr>
                <w:rFonts w:ascii="Book Antiqua" w:eastAsia="Calibri" w:hAnsi="Book Antiqua" w:cs="Times New Roman"/>
                <w:sz w:val="24"/>
                <w:szCs w:val="24"/>
              </w:rPr>
            </w:pPr>
            <w:r w:rsidRPr="009D7CDF">
              <w:rPr>
                <w:rFonts w:ascii="Book Antiqua" w:eastAsia="Calibri" w:hAnsi="Book Antiqua" w:cs="Times New Roman"/>
                <w:sz w:val="24"/>
                <w:szCs w:val="24"/>
              </w:rPr>
              <w:t>Bireylerde oluşan teknoloji bağımlılığı</w:t>
            </w:r>
          </w:p>
          <w:p w:rsidR="009D7CDF" w:rsidRPr="009D7CDF" w:rsidRDefault="009D7CDF" w:rsidP="009D7CDF">
            <w:pPr>
              <w:widowControl/>
              <w:numPr>
                <w:ilvl w:val="0"/>
                <w:numId w:val="25"/>
              </w:numPr>
              <w:autoSpaceDE/>
              <w:autoSpaceDN/>
              <w:spacing w:after="160" w:line="259" w:lineRule="auto"/>
              <w:contextualSpacing/>
              <w:rPr>
                <w:rFonts w:ascii="Book Antiqua" w:eastAsia="Calibri" w:hAnsi="Book Antiqua" w:cs="Times New Roman"/>
                <w:sz w:val="24"/>
                <w:szCs w:val="24"/>
              </w:rPr>
            </w:pPr>
            <w:r w:rsidRPr="009D7CDF">
              <w:rPr>
                <w:rFonts w:ascii="Book Antiqua" w:eastAsia="Calibri" w:hAnsi="Book Antiqua" w:cs="Times New Roman"/>
                <w:sz w:val="24"/>
                <w:szCs w:val="24"/>
              </w:rPr>
              <w:t>Genç beyinlerin zararlı akım ve alışkanlıklara hedef olması</w:t>
            </w:r>
          </w:p>
          <w:p w:rsidR="009D7CDF" w:rsidRPr="009D7CDF" w:rsidRDefault="009D7CDF" w:rsidP="009D7CDF">
            <w:pPr>
              <w:widowControl/>
              <w:numPr>
                <w:ilvl w:val="0"/>
                <w:numId w:val="25"/>
              </w:numPr>
              <w:autoSpaceDE/>
              <w:autoSpaceDN/>
              <w:spacing w:after="160" w:line="259" w:lineRule="auto"/>
              <w:contextualSpacing/>
              <w:rPr>
                <w:rFonts w:ascii="Book Antiqua" w:eastAsia="Calibri" w:hAnsi="Book Antiqua" w:cs="Times New Roman"/>
                <w:sz w:val="24"/>
                <w:szCs w:val="24"/>
              </w:rPr>
            </w:pPr>
            <w:r w:rsidRPr="009D7CDF">
              <w:rPr>
                <w:rFonts w:ascii="Book Antiqua" w:eastAsia="Calibri" w:hAnsi="Book Antiqua" w:cs="Times New Roman"/>
                <w:sz w:val="24"/>
                <w:szCs w:val="24"/>
              </w:rPr>
              <w:t>İnternet ortamında oluşan bilgi kirliliği, doğru ve güvenilir bilgiyi ayırt etme güçlüğü</w:t>
            </w:r>
          </w:p>
          <w:p w:rsidR="009D7CDF" w:rsidRPr="009D7CDF" w:rsidRDefault="009D7CDF" w:rsidP="009D7CDF">
            <w:pPr>
              <w:widowControl/>
              <w:numPr>
                <w:ilvl w:val="0"/>
                <w:numId w:val="25"/>
              </w:numPr>
              <w:autoSpaceDE/>
              <w:autoSpaceDN/>
              <w:spacing w:after="160" w:line="259" w:lineRule="auto"/>
              <w:contextualSpacing/>
              <w:rPr>
                <w:rFonts w:ascii="Book Antiqua" w:eastAsia="Calibri" w:hAnsi="Book Antiqua" w:cs="Times New Roman"/>
                <w:sz w:val="24"/>
                <w:szCs w:val="24"/>
              </w:rPr>
            </w:pPr>
            <w:r w:rsidRPr="009D7CDF">
              <w:rPr>
                <w:rFonts w:ascii="Book Antiqua" w:eastAsia="Calibri" w:hAnsi="Book Antiqua" w:cs="Times New Roman"/>
                <w:sz w:val="24"/>
                <w:szCs w:val="24"/>
              </w:rPr>
              <w:t>Toplumda kitap okuma, spor yapma, sanatsal ve kültürel faaliyetlerde bulunma alışkanlığının yetersiz olması</w:t>
            </w:r>
          </w:p>
          <w:p w:rsidR="009D7CDF" w:rsidRPr="009D7CDF" w:rsidRDefault="009D7CDF" w:rsidP="009D7CDF">
            <w:pPr>
              <w:widowControl/>
              <w:autoSpaceDE/>
              <w:autoSpaceDN/>
              <w:spacing w:after="160" w:line="259" w:lineRule="auto"/>
              <w:ind w:left="720"/>
              <w:contextualSpacing/>
              <w:rPr>
                <w:rFonts w:ascii="Book Antiqua" w:eastAsia="Calibri" w:hAnsi="Book Antiqua" w:cs="Times New Roman"/>
                <w:sz w:val="24"/>
                <w:szCs w:val="24"/>
              </w:rPr>
            </w:pPr>
          </w:p>
        </w:tc>
      </w:tr>
      <w:tr w:rsidR="009D7CDF" w:rsidRPr="009D7CDF" w:rsidTr="009D7CDF">
        <w:trPr>
          <w:trHeight w:val="986"/>
        </w:trPr>
        <w:tc>
          <w:tcPr>
            <w:tcW w:w="7016" w:type="dxa"/>
            <w:vMerge/>
            <w:tcBorders>
              <w:left w:val="single" w:sz="4" w:space="0" w:color="auto"/>
              <w:bottom w:val="single" w:sz="4" w:space="0" w:color="auto"/>
              <w:right w:val="single" w:sz="4" w:space="0" w:color="auto"/>
            </w:tcBorders>
            <w:shd w:val="clear" w:color="auto" w:fill="C6D9F1" w:themeFill="text2" w:themeFillTint="33"/>
            <w:vAlign w:val="bottom"/>
            <w:hideMark/>
          </w:tcPr>
          <w:p w:rsidR="009D7CDF" w:rsidRPr="009D7CDF" w:rsidRDefault="009D7CDF" w:rsidP="009D7CDF">
            <w:pPr>
              <w:widowControl/>
              <w:autoSpaceDE/>
              <w:autoSpaceDN/>
              <w:spacing w:line="360" w:lineRule="auto"/>
              <w:jc w:val="both"/>
              <w:rPr>
                <w:rFonts w:ascii="Book Antiqua" w:eastAsia="Times New Roman" w:hAnsi="Book Antiqua" w:cs="Times New Roman"/>
                <w:color w:val="000000"/>
                <w:sz w:val="24"/>
                <w:szCs w:val="24"/>
                <w:lang w:eastAsia="tr-TR"/>
              </w:rPr>
            </w:pPr>
          </w:p>
        </w:tc>
        <w:tc>
          <w:tcPr>
            <w:tcW w:w="3969" w:type="dxa"/>
            <w:vMerge/>
            <w:tcBorders>
              <w:left w:val="nil"/>
              <w:bottom w:val="single" w:sz="4" w:space="0" w:color="auto"/>
              <w:right w:val="single" w:sz="4" w:space="0" w:color="auto"/>
            </w:tcBorders>
            <w:shd w:val="clear" w:color="auto" w:fill="C6D9F1" w:themeFill="text2" w:themeFillTint="33"/>
            <w:noWrap/>
            <w:vAlign w:val="bottom"/>
            <w:hideMark/>
          </w:tcPr>
          <w:p w:rsidR="009D7CDF" w:rsidRPr="009D7CDF" w:rsidRDefault="009D7CDF" w:rsidP="009D7CDF">
            <w:pPr>
              <w:widowControl/>
              <w:autoSpaceDE/>
              <w:autoSpaceDN/>
              <w:spacing w:line="360" w:lineRule="auto"/>
              <w:jc w:val="both"/>
              <w:rPr>
                <w:rFonts w:ascii="Book Antiqua" w:eastAsia="Times New Roman" w:hAnsi="Book Antiqua" w:cs="Times New Roman"/>
                <w:color w:val="000000"/>
                <w:sz w:val="24"/>
                <w:szCs w:val="24"/>
                <w:lang w:eastAsia="tr-TR"/>
              </w:rPr>
            </w:pPr>
          </w:p>
        </w:tc>
      </w:tr>
    </w:tbl>
    <w:p w:rsidR="007844AA" w:rsidRPr="007844AA" w:rsidRDefault="007844AA" w:rsidP="007844AA">
      <w:pPr>
        <w:widowControl/>
        <w:autoSpaceDE/>
        <w:autoSpaceDN/>
        <w:spacing w:before="120" w:after="120" w:line="360" w:lineRule="auto"/>
        <w:ind w:left="426"/>
        <w:outlineLvl w:val="1"/>
        <w:rPr>
          <w:rFonts w:ascii="Times New Roman" w:eastAsia="Times New Roman" w:hAnsi="Times New Roman" w:cs="Times New Roman"/>
          <w:b/>
          <w:bCs/>
          <w:color w:val="C45911"/>
          <w:lang w:eastAsia="tr-TR"/>
        </w:rPr>
      </w:pPr>
      <w:bookmarkStart w:id="5" w:name="_Toc26242976"/>
      <w:r w:rsidRPr="007844AA">
        <w:rPr>
          <w:rFonts w:ascii="Times New Roman" w:eastAsia="Times New Roman" w:hAnsi="Times New Roman" w:cs="Times New Roman"/>
          <w:b/>
          <w:bCs/>
          <w:color w:val="C45911"/>
          <w:lang w:eastAsia="tr-TR"/>
        </w:rPr>
        <w:t>2.10. Tespitler ve İhtiyaçların Belirlenmesi</w:t>
      </w:r>
      <w:bookmarkEnd w:id="5"/>
    </w:p>
    <w:p w:rsidR="007844AA" w:rsidRDefault="007844AA" w:rsidP="00485270">
      <w:pPr>
        <w:widowControl/>
        <w:autoSpaceDE/>
        <w:autoSpaceDN/>
        <w:spacing w:after="240" w:line="360" w:lineRule="auto"/>
        <w:ind w:left="426"/>
        <w:jc w:val="both"/>
        <w:rPr>
          <w:rFonts w:ascii="Times New Roman" w:eastAsia="Calibri" w:hAnsi="Times New Roman" w:cs="Times New Roman"/>
        </w:rPr>
      </w:pPr>
      <w:r w:rsidRPr="007844AA">
        <w:rPr>
          <w:rFonts w:ascii="Times New Roman" w:eastAsia="Calibri" w:hAnsi="Times New Roman" w:cs="Times New Roman"/>
        </w:rPr>
        <w:t xml:space="preserve">Stratejik planın oluşturulması sürecinde gerçekleştirilen, iç ve dış paydaşların GZFT analiz sonuçlarından elde edilen bilgiler doğrultusunda eğitim ve öğretim sisteminin sorun ve gelişim alanları tespit edilmiştir. GZFT analizi sonuçları doğrultusunda TOWS analizi gerçekleştirilmiştir. TOWS analizinin yapılış amacı güçlü yönlerin daha da güçlendirilmesi, zayıf yönlerin üstesinden gelinmesi, fırsatlardan yararlanılması ve tehditlerin yönetilmesidir. </w:t>
      </w:r>
    </w:p>
    <w:p w:rsidR="005B140D" w:rsidRPr="00633E68" w:rsidRDefault="00C00E5B" w:rsidP="00C00E5B">
      <w:pPr>
        <w:pStyle w:val="Balk1"/>
        <w:ind w:left="0"/>
        <w:jc w:val="left"/>
        <w:rPr>
          <w:rFonts w:ascii="Times New Roman" w:hAnsi="Times New Roman" w:cs="Times New Roman"/>
          <w:sz w:val="24"/>
          <w:szCs w:val="24"/>
        </w:rPr>
      </w:pPr>
      <w:r w:rsidRPr="00633E68">
        <w:rPr>
          <w:rFonts w:ascii="Times New Roman" w:hAnsi="Times New Roman" w:cs="Times New Roman"/>
          <w:sz w:val="24"/>
          <w:szCs w:val="24"/>
        </w:rPr>
        <w:t xml:space="preserve">     </w:t>
      </w:r>
      <w:r w:rsidR="005B140D" w:rsidRPr="00633E68">
        <w:rPr>
          <w:rFonts w:ascii="Times New Roman" w:hAnsi="Times New Roman" w:cs="Times New Roman"/>
          <w:sz w:val="24"/>
          <w:szCs w:val="24"/>
        </w:rPr>
        <w:t xml:space="preserve">3. </w:t>
      </w:r>
      <w:bookmarkStart w:id="6" w:name="_Toc534886497"/>
      <w:r w:rsidR="005B140D" w:rsidRPr="00633E68">
        <w:rPr>
          <w:rFonts w:ascii="Times New Roman" w:hAnsi="Times New Roman" w:cs="Times New Roman"/>
          <w:sz w:val="24"/>
          <w:szCs w:val="24"/>
        </w:rPr>
        <w:t>GELECEĞE BAKIŞ</w:t>
      </w:r>
      <w:bookmarkEnd w:id="6"/>
    </w:p>
    <w:p w:rsidR="005B140D" w:rsidRPr="00633E68" w:rsidRDefault="005B140D" w:rsidP="005B140D">
      <w:pPr>
        <w:spacing w:after="240" w:line="360" w:lineRule="auto"/>
        <w:jc w:val="both"/>
        <w:rPr>
          <w:rFonts w:ascii="Times New Roman" w:hAnsi="Times New Roman" w:cs="Times New Roman"/>
          <w:b/>
          <w:color w:val="000000" w:themeColor="text1"/>
          <w:sz w:val="24"/>
          <w:szCs w:val="24"/>
        </w:rPr>
      </w:pPr>
    </w:p>
    <w:p w:rsidR="005B140D" w:rsidRPr="00633E68" w:rsidRDefault="005B140D" w:rsidP="00614D76">
      <w:pPr>
        <w:ind w:left="426"/>
        <w:rPr>
          <w:rFonts w:ascii="Times New Roman" w:hAnsi="Times New Roman" w:cs="Times New Roman"/>
          <w:b/>
          <w:color w:val="000000" w:themeColor="text1"/>
          <w:sz w:val="24"/>
          <w:szCs w:val="24"/>
        </w:rPr>
      </w:pPr>
      <w:r w:rsidRPr="00633E68">
        <w:rPr>
          <w:rFonts w:ascii="Times New Roman" w:hAnsi="Times New Roman" w:cs="Times New Roman"/>
          <w:b/>
          <w:color w:val="000000" w:themeColor="text1"/>
          <w:sz w:val="24"/>
          <w:szCs w:val="24"/>
        </w:rPr>
        <w:t>3.1. Misyon, Vizyon ve Temel Değerler</w:t>
      </w:r>
    </w:p>
    <w:p w:rsidR="005B140D" w:rsidRPr="00633E68" w:rsidRDefault="005B140D" w:rsidP="00614D76">
      <w:pPr>
        <w:ind w:left="426"/>
        <w:rPr>
          <w:rFonts w:ascii="Times New Roman" w:hAnsi="Times New Roman" w:cs="Times New Roman"/>
          <w:b/>
          <w:color w:val="000000" w:themeColor="text1"/>
          <w:sz w:val="24"/>
          <w:szCs w:val="24"/>
        </w:rPr>
      </w:pPr>
      <w:r w:rsidRPr="00633E68">
        <w:rPr>
          <w:rFonts w:ascii="Times New Roman" w:hAnsi="Times New Roman" w:cs="Times New Roman"/>
          <w:b/>
          <w:color w:val="000000" w:themeColor="text1"/>
          <w:sz w:val="24"/>
          <w:szCs w:val="24"/>
        </w:rPr>
        <w:t>3.2. Amaç ve Hedeflere İlişkin Mimari</w:t>
      </w:r>
    </w:p>
    <w:p w:rsidR="005B140D" w:rsidRPr="00633E68" w:rsidRDefault="005B140D" w:rsidP="00614D76">
      <w:pPr>
        <w:ind w:left="426"/>
        <w:rPr>
          <w:rFonts w:ascii="Times New Roman" w:hAnsi="Times New Roman" w:cs="Times New Roman"/>
          <w:b/>
          <w:color w:val="000000" w:themeColor="text1"/>
          <w:sz w:val="24"/>
          <w:szCs w:val="24"/>
        </w:rPr>
      </w:pPr>
      <w:r w:rsidRPr="00633E68">
        <w:rPr>
          <w:rFonts w:ascii="Times New Roman" w:hAnsi="Times New Roman" w:cs="Times New Roman"/>
          <w:b/>
          <w:color w:val="000000" w:themeColor="text1"/>
          <w:sz w:val="24"/>
          <w:szCs w:val="24"/>
        </w:rPr>
        <w:t>3.3. Amaç, Hedef, Gösterge ve Stratejiler</w:t>
      </w:r>
    </w:p>
    <w:p w:rsidR="005B140D" w:rsidRPr="007844AA" w:rsidRDefault="005B140D" w:rsidP="00485270">
      <w:pPr>
        <w:widowControl/>
        <w:autoSpaceDE/>
        <w:autoSpaceDN/>
        <w:spacing w:after="240" w:line="360" w:lineRule="auto"/>
        <w:ind w:left="426"/>
        <w:jc w:val="both"/>
        <w:rPr>
          <w:rFonts w:ascii="Times New Roman" w:eastAsia="Calibri" w:hAnsi="Times New Roman" w:cs="Times New Roman"/>
        </w:rPr>
      </w:pPr>
    </w:p>
    <w:p w:rsidR="007844AA" w:rsidRPr="005618D2" w:rsidRDefault="007844AA" w:rsidP="005618D2">
      <w:pPr>
        <w:keepNext/>
        <w:keepLines/>
        <w:widowControl/>
        <w:autoSpaceDE/>
        <w:autoSpaceDN/>
        <w:spacing w:before="120" w:after="120" w:line="360" w:lineRule="auto"/>
        <w:ind w:left="426" w:right="419"/>
        <w:jc w:val="center"/>
        <w:outlineLvl w:val="0"/>
        <w:rPr>
          <w:rFonts w:ascii="Times New Roman" w:eastAsia="Times New Roman" w:hAnsi="Times New Roman" w:cs="Times New Roman"/>
          <w:b/>
          <w:color w:val="000000"/>
          <w:sz w:val="24"/>
          <w:szCs w:val="24"/>
        </w:rPr>
      </w:pPr>
      <w:r w:rsidRPr="005618D2">
        <w:rPr>
          <w:rFonts w:ascii="Times New Roman" w:eastAsia="Times New Roman" w:hAnsi="Times New Roman" w:cs="Times New Roman"/>
          <w:b/>
          <w:color w:val="000000"/>
          <w:sz w:val="24"/>
          <w:szCs w:val="24"/>
        </w:rPr>
        <w:t>GELECEĞE BAKIŞ</w:t>
      </w:r>
    </w:p>
    <w:p w:rsidR="007844AA" w:rsidRDefault="00F5674D" w:rsidP="005618D2">
      <w:pPr>
        <w:widowControl/>
        <w:autoSpaceDE/>
        <w:autoSpaceDN/>
        <w:spacing w:after="200"/>
        <w:ind w:left="426" w:right="419"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Okul Müdürlüğümüzün </w:t>
      </w:r>
      <w:proofErr w:type="gramStart"/>
      <w:r>
        <w:rPr>
          <w:rFonts w:ascii="Times New Roman" w:eastAsia="Calibri" w:hAnsi="Times New Roman" w:cs="Times New Roman"/>
          <w:sz w:val="24"/>
          <w:szCs w:val="24"/>
        </w:rPr>
        <w:t>m</w:t>
      </w:r>
      <w:r w:rsidR="007844AA" w:rsidRPr="005618D2">
        <w:rPr>
          <w:rFonts w:ascii="Times New Roman" w:eastAsia="Calibri" w:hAnsi="Times New Roman" w:cs="Times New Roman"/>
          <w:sz w:val="24"/>
          <w:szCs w:val="24"/>
        </w:rPr>
        <w:t>isyon</w:t>
      </w:r>
      <w:proofErr w:type="gramEnd"/>
      <w:r w:rsidR="007844AA" w:rsidRPr="005618D2">
        <w:rPr>
          <w:rFonts w:ascii="Times New Roman" w:eastAsia="Calibri" w:hAnsi="Times New Roman" w:cs="Times New Roman"/>
          <w:sz w:val="24"/>
          <w:szCs w:val="24"/>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14D76" w:rsidRPr="00614D76" w:rsidRDefault="00614D76" w:rsidP="00614D76">
      <w:pPr>
        <w:pStyle w:val="Balk2"/>
        <w:ind w:left="851" w:firstLine="23"/>
        <w:rPr>
          <w:rFonts w:ascii="Times New Roman" w:hAnsi="Times New Roman" w:cs="Times New Roman"/>
          <w:sz w:val="24"/>
          <w:szCs w:val="24"/>
        </w:rPr>
      </w:pPr>
      <w:bookmarkStart w:id="7" w:name="_Toc158635417"/>
      <w:r w:rsidRPr="00614D76">
        <w:rPr>
          <w:rFonts w:ascii="Times New Roman" w:hAnsi="Times New Roman" w:cs="Times New Roman"/>
          <w:sz w:val="24"/>
          <w:szCs w:val="24"/>
        </w:rPr>
        <w:t>3.1. Misyon, Vizyon ve Temel Değerler</w:t>
      </w:r>
      <w:bookmarkEnd w:id="7"/>
    </w:p>
    <w:p w:rsidR="007844AA" w:rsidRPr="005618D2" w:rsidRDefault="00614D76" w:rsidP="005618D2">
      <w:pPr>
        <w:widowControl/>
        <w:autoSpaceDE/>
        <w:autoSpaceDN/>
        <w:spacing w:before="120" w:after="120" w:line="360" w:lineRule="auto"/>
        <w:ind w:left="556" w:right="419" w:firstLine="294"/>
        <w:outlineLvl w:val="1"/>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a) Misyonumuz</w:t>
      </w:r>
    </w:p>
    <w:p w:rsidR="007844AA" w:rsidRPr="005618D2" w:rsidRDefault="007844AA" w:rsidP="005618D2">
      <w:pPr>
        <w:widowControl/>
        <w:tabs>
          <w:tab w:val="left" w:pos="10632"/>
        </w:tabs>
        <w:autoSpaceDE/>
        <w:autoSpaceDN/>
        <w:spacing w:after="200" w:line="276" w:lineRule="auto"/>
        <w:ind w:left="426" w:right="419" w:firstLine="424"/>
        <w:jc w:val="both"/>
        <w:rPr>
          <w:rFonts w:ascii="Times New Roman" w:eastAsia="Calibri" w:hAnsi="Times New Roman" w:cs="Times New Roman"/>
          <w:sz w:val="24"/>
          <w:szCs w:val="24"/>
        </w:rPr>
      </w:pPr>
      <w:r w:rsidRPr="005618D2">
        <w:rPr>
          <w:rFonts w:ascii="Times New Roman" w:eastAsia="Calibri" w:hAnsi="Times New Roman" w:cs="Times New Roman"/>
          <w:sz w:val="24"/>
          <w:szCs w:val="24"/>
        </w:rPr>
        <w:t>Atatürk ilke ve inkılaplarına, Türk Milli Eğitiminin temel esaslarına, milli ve ahlaki değerlere bağlı, insan haklarına saygılı, çağdaş, demokratik, laik, kendine güveni olan, düşünen, araştıran ve ü</w:t>
      </w:r>
      <w:bookmarkStart w:id="8" w:name="_Toc531097541"/>
      <w:r w:rsidRPr="005618D2">
        <w:rPr>
          <w:rFonts w:ascii="Times New Roman" w:eastAsia="Calibri" w:hAnsi="Times New Roman" w:cs="Times New Roman"/>
          <w:sz w:val="24"/>
          <w:szCs w:val="24"/>
        </w:rPr>
        <w:t xml:space="preserve">reten genç nesiller </w:t>
      </w:r>
      <w:proofErr w:type="spellStart"/>
      <w:r w:rsidRPr="005618D2">
        <w:rPr>
          <w:rFonts w:ascii="Times New Roman" w:eastAsia="Calibri" w:hAnsi="Times New Roman" w:cs="Times New Roman"/>
          <w:sz w:val="24"/>
          <w:szCs w:val="24"/>
        </w:rPr>
        <w:t>yetişirmek</w:t>
      </w:r>
      <w:r w:rsidR="005A7097" w:rsidRPr="005618D2">
        <w:rPr>
          <w:rFonts w:ascii="Times New Roman" w:eastAsia="Calibri" w:hAnsi="Times New Roman" w:cs="Times New Roman"/>
          <w:sz w:val="24"/>
          <w:szCs w:val="24"/>
        </w:rPr>
        <w:t>tir</w:t>
      </w:r>
      <w:proofErr w:type="spellEnd"/>
      <w:r w:rsidR="005A7097" w:rsidRPr="005618D2">
        <w:rPr>
          <w:rFonts w:ascii="Times New Roman" w:eastAsia="Calibri" w:hAnsi="Times New Roman" w:cs="Times New Roman"/>
          <w:sz w:val="24"/>
          <w:szCs w:val="24"/>
        </w:rPr>
        <w:t>.</w:t>
      </w:r>
    </w:p>
    <w:p w:rsidR="00C00E5B" w:rsidRDefault="00C00E5B" w:rsidP="007844AA">
      <w:pPr>
        <w:widowControl/>
        <w:autoSpaceDE/>
        <w:autoSpaceDN/>
        <w:spacing w:after="200" w:line="276" w:lineRule="auto"/>
        <w:ind w:left="426" w:firstLine="424"/>
        <w:jc w:val="both"/>
        <w:rPr>
          <w:rFonts w:ascii="Times New Roman" w:eastAsia="Calibri" w:hAnsi="Times New Roman" w:cs="Times New Roman"/>
          <w:b/>
          <w:color w:val="000000"/>
        </w:rPr>
      </w:pPr>
    </w:p>
    <w:p w:rsidR="00C00E5B" w:rsidRDefault="00C00E5B" w:rsidP="007844AA">
      <w:pPr>
        <w:widowControl/>
        <w:autoSpaceDE/>
        <w:autoSpaceDN/>
        <w:spacing w:after="200" w:line="276" w:lineRule="auto"/>
        <w:ind w:left="426" w:firstLine="424"/>
        <w:jc w:val="both"/>
        <w:rPr>
          <w:rFonts w:ascii="Times New Roman" w:eastAsia="Calibri" w:hAnsi="Times New Roman" w:cs="Times New Roman"/>
          <w:b/>
          <w:color w:val="000000"/>
        </w:rPr>
      </w:pPr>
    </w:p>
    <w:p w:rsidR="00633E68" w:rsidRDefault="00633E68" w:rsidP="007844AA">
      <w:pPr>
        <w:widowControl/>
        <w:autoSpaceDE/>
        <w:autoSpaceDN/>
        <w:spacing w:after="200" w:line="276" w:lineRule="auto"/>
        <w:ind w:left="426" w:firstLine="424"/>
        <w:jc w:val="both"/>
        <w:rPr>
          <w:rFonts w:ascii="Times New Roman" w:eastAsia="Calibri" w:hAnsi="Times New Roman" w:cs="Times New Roman"/>
          <w:b/>
          <w:color w:val="000000"/>
        </w:rPr>
      </w:pPr>
    </w:p>
    <w:p w:rsidR="007844AA" w:rsidRPr="007844AA" w:rsidRDefault="00614D76" w:rsidP="007844AA">
      <w:pPr>
        <w:widowControl/>
        <w:autoSpaceDE/>
        <w:autoSpaceDN/>
        <w:spacing w:after="200" w:line="276" w:lineRule="auto"/>
        <w:ind w:left="426" w:firstLine="424"/>
        <w:jc w:val="both"/>
        <w:rPr>
          <w:rFonts w:ascii="Times New Roman" w:eastAsia="Calibri" w:hAnsi="Times New Roman" w:cs="Times New Roman"/>
        </w:rPr>
      </w:pPr>
      <w:r>
        <w:rPr>
          <w:rFonts w:ascii="Times New Roman" w:eastAsia="Calibri" w:hAnsi="Times New Roman" w:cs="Times New Roman"/>
          <w:b/>
          <w:color w:val="000000"/>
        </w:rPr>
        <w:lastRenderedPageBreak/>
        <w:t>b)Vizyonumuz</w:t>
      </w:r>
      <w:r w:rsidR="007844AA" w:rsidRPr="007844AA">
        <w:rPr>
          <w:rFonts w:ascii="Times New Roman" w:eastAsia="Calibri" w:hAnsi="Times New Roman" w:cs="Times New Roman"/>
          <w:b/>
          <w:color w:val="000000"/>
        </w:rPr>
        <w:t xml:space="preserve"> </w:t>
      </w:r>
      <w:bookmarkEnd w:id="8"/>
    </w:p>
    <w:p w:rsidR="00485270" w:rsidRPr="005618D2" w:rsidRDefault="00633E68" w:rsidP="00C00E5B">
      <w:pPr>
        <w:spacing w:line="360" w:lineRule="auto"/>
        <w:ind w:left="426" w:right="278"/>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7844AA" w:rsidRPr="005618D2">
        <w:rPr>
          <w:rFonts w:ascii="Times New Roman" w:eastAsia="Calibri" w:hAnsi="Times New Roman" w:cs="Times New Roman"/>
          <w:sz w:val="24"/>
          <w:szCs w:val="24"/>
        </w:rPr>
        <w:t>Okulumuzun bütün çalışanları ile üstün gayret gösterip okulumuzu, öğrencilerimizi, eğitim kalitemizi, oluşturduğumuz beş yıllık plan çerçevesinde Türk Milli Eğitim sisteminin genel amaç ve temel ilkeleri doğrultusunda en üst seviyelere çıkarmaktır. Hedeflerimize ve planlarımıza dört elle sarılarak topluma ve ülkesine sahip çıkan, her konuda kendini geliştirebilen bireyleri geleceğe sunmaktır.</w:t>
      </w:r>
      <w:r w:rsidR="00C00E5B" w:rsidRPr="005618D2">
        <w:rPr>
          <w:rFonts w:ascii="Times New Roman" w:hAnsi="Times New Roman" w:cs="Times New Roman"/>
          <w:sz w:val="24"/>
          <w:szCs w:val="24"/>
        </w:rPr>
        <w:t xml:space="preserve"> Çağın gereksinim duyduğu bilgi ve becerilere haiz, mutlu nesiller yetiştirmek.</w:t>
      </w:r>
    </w:p>
    <w:p w:rsidR="005618D2" w:rsidRPr="005618D2" w:rsidRDefault="005618D2" w:rsidP="005618D2">
      <w:pPr>
        <w:pStyle w:val="AralkYok"/>
        <w:ind w:left="567"/>
        <w:rPr>
          <w:rFonts w:ascii="Times New Roman" w:hAnsi="Times New Roman" w:cs="Times New Roman"/>
          <w:b/>
          <w:color w:val="000000" w:themeColor="text1"/>
          <w:sz w:val="24"/>
          <w:szCs w:val="24"/>
        </w:rPr>
      </w:pPr>
      <w:r w:rsidRPr="00E3694B">
        <w:rPr>
          <w:rFonts w:ascii="Times New Roman" w:hAnsi="Times New Roman" w:cs="Times New Roman"/>
          <w:b/>
          <w:sz w:val="24"/>
          <w:szCs w:val="24"/>
        </w:rPr>
        <w:t>c)</w:t>
      </w:r>
      <w:r w:rsidRPr="005618D2">
        <w:rPr>
          <w:rFonts w:ascii="Times New Roman" w:hAnsi="Times New Roman" w:cs="Times New Roman"/>
          <w:sz w:val="24"/>
          <w:szCs w:val="24"/>
        </w:rPr>
        <w:t xml:space="preserve"> </w:t>
      </w:r>
      <w:r w:rsidRPr="005618D2">
        <w:rPr>
          <w:rFonts w:ascii="Times New Roman" w:hAnsi="Times New Roman" w:cs="Times New Roman"/>
          <w:b/>
          <w:color w:val="000000" w:themeColor="text1"/>
          <w:sz w:val="24"/>
          <w:szCs w:val="24"/>
        </w:rPr>
        <w:t>Temel Değerlerimiz</w:t>
      </w:r>
    </w:p>
    <w:p w:rsidR="005618D2" w:rsidRPr="005618D2" w:rsidRDefault="005618D2" w:rsidP="005618D2">
      <w:pPr>
        <w:pStyle w:val="AralkYok"/>
        <w:ind w:left="567"/>
        <w:rPr>
          <w:rFonts w:ascii="Times New Roman" w:hAnsi="Times New Roman" w:cs="Times New Roman"/>
          <w:sz w:val="24"/>
          <w:szCs w:val="24"/>
        </w:rPr>
      </w:pPr>
    </w:p>
    <w:p w:rsidR="005618D2" w:rsidRPr="005618D2" w:rsidRDefault="005618D2" w:rsidP="005618D2">
      <w:pPr>
        <w:pStyle w:val="AralkYok"/>
        <w:ind w:left="567"/>
        <w:rPr>
          <w:rFonts w:ascii="Times New Roman" w:hAnsi="Times New Roman" w:cs="Times New Roman"/>
          <w:sz w:val="24"/>
          <w:szCs w:val="24"/>
        </w:rPr>
      </w:pPr>
      <w:r w:rsidRPr="005618D2">
        <w:rPr>
          <w:rFonts w:ascii="Times New Roman" w:hAnsi="Times New Roman" w:cs="Times New Roman"/>
          <w:sz w:val="24"/>
          <w:szCs w:val="24"/>
        </w:rPr>
        <w:t>1. Fırsat eşitliği</w:t>
      </w:r>
    </w:p>
    <w:p w:rsidR="005618D2" w:rsidRPr="005618D2" w:rsidRDefault="005618D2" w:rsidP="005618D2">
      <w:pPr>
        <w:pStyle w:val="AralkYok"/>
        <w:ind w:left="567"/>
        <w:rPr>
          <w:rFonts w:ascii="Times New Roman" w:hAnsi="Times New Roman" w:cs="Times New Roman"/>
          <w:sz w:val="24"/>
          <w:szCs w:val="24"/>
        </w:rPr>
      </w:pPr>
      <w:r w:rsidRPr="005618D2">
        <w:rPr>
          <w:rFonts w:ascii="Times New Roman" w:hAnsi="Times New Roman" w:cs="Times New Roman"/>
          <w:sz w:val="24"/>
          <w:szCs w:val="24"/>
        </w:rPr>
        <w:t>2. Kültürel ve sanatsal duyarlılık</w:t>
      </w:r>
    </w:p>
    <w:p w:rsidR="005618D2" w:rsidRPr="005618D2" w:rsidRDefault="005618D2" w:rsidP="005618D2">
      <w:pPr>
        <w:pStyle w:val="AralkYok"/>
        <w:ind w:left="567"/>
        <w:rPr>
          <w:rFonts w:ascii="Times New Roman" w:hAnsi="Times New Roman" w:cs="Times New Roman"/>
          <w:sz w:val="24"/>
          <w:szCs w:val="24"/>
        </w:rPr>
      </w:pPr>
      <w:r w:rsidRPr="005618D2">
        <w:rPr>
          <w:rFonts w:ascii="Times New Roman" w:hAnsi="Times New Roman" w:cs="Times New Roman"/>
          <w:sz w:val="24"/>
          <w:szCs w:val="24"/>
        </w:rPr>
        <w:t>3. İnsan, toplum, bilim ve çevre duyarlılığı</w:t>
      </w:r>
    </w:p>
    <w:p w:rsidR="005618D2" w:rsidRPr="005618D2" w:rsidRDefault="005618D2" w:rsidP="005618D2">
      <w:pPr>
        <w:pStyle w:val="AralkYok"/>
        <w:ind w:left="567"/>
        <w:rPr>
          <w:rFonts w:ascii="Times New Roman" w:hAnsi="Times New Roman" w:cs="Times New Roman"/>
          <w:sz w:val="24"/>
          <w:szCs w:val="24"/>
        </w:rPr>
      </w:pPr>
      <w:r w:rsidRPr="005618D2">
        <w:rPr>
          <w:rFonts w:ascii="Times New Roman" w:hAnsi="Times New Roman" w:cs="Times New Roman"/>
          <w:sz w:val="24"/>
          <w:szCs w:val="24"/>
        </w:rPr>
        <w:t>4. Din ahlak ve değerlere bağlılık</w:t>
      </w:r>
    </w:p>
    <w:p w:rsidR="005618D2" w:rsidRPr="005618D2" w:rsidRDefault="005618D2" w:rsidP="005618D2">
      <w:pPr>
        <w:pStyle w:val="AralkYok"/>
        <w:ind w:left="567"/>
        <w:rPr>
          <w:rFonts w:ascii="Times New Roman" w:hAnsi="Times New Roman" w:cs="Times New Roman"/>
          <w:sz w:val="24"/>
          <w:szCs w:val="24"/>
        </w:rPr>
      </w:pPr>
      <w:r w:rsidRPr="005618D2">
        <w:rPr>
          <w:rFonts w:ascii="Times New Roman" w:hAnsi="Times New Roman" w:cs="Times New Roman"/>
          <w:sz w:val="24"/>
          <w:szCs w:val="24"/>
        </w:rPr>
        <w:t>5. Hukuk ve adalet</w:t>
      </w:r>
    </w:p>
    <w:p w:rsidR="005618D2" w:rsidRPr="005618D2" w:rsidRDefault="005618D2" w:rsidP="005618D2">
      <w:pPr>
        <w:pStyle w:val="AralkYok"/>
        <w:ind w:left="567"/>
        <w:rPr>
          <w:rFonts w:ascii="Times New Roman" w:hAnsi="Times New Roman" w:cs="Times New Roman"/>
          <w:sz w:val="24"/>
          <w:szCs w:val="24"/>
        </w:rPr>
      </w:pPr>
      <w:r w:rsidRPr="005618D2">
        <w:rPr>
          <w:rFonts w:ascii="Times New Roman" w:hAnsi="Times New Roman" w:cs="Times New Roman"/>
          <w:sz w:val="24"/>
          <w:szCs w:val="24"/>
        </w:rPr>
        <w:t>6. Tarafsızlık, hesap verebilirlik ve şeffaflık</w:t>
      </w:r>
    </w:p>
    <w:p w:rsidR="005618D2" w:rsidRPr="005618D2" w:rsidRDefault="005618D2" w:rsidP="005618D2">
      <w:pPr>
        <w:pStyle w:val="AralkYok"/>
        <w:ind w:left="567"/>
        <w:rPr>
          <w:rFonts w:ascii="Times New Roman" w:hAnsi="Times New Roman" w:cs="Times New Roman"/>
          <w:sz w:val="24"/>
          <w:szCs w:val="24"/>
        </w:rPr>
      </w:pPr>
      <w:r w:rsidRPr="005618D2">
        <w:rPr>
          <w:rFonts w:ascii="Times New Roman" w:hAnsi="Times New Roman" w:cs="Times New Roman"/>
          <w:sz w:val="24"/>
          <w:szCs w:val="24"/>
        </w:rPr>
        <w:t>7. Katılımcılık ve istişare kültürü</w:t>
      </w:r>
    </w:p>
    <w:p w:rsidR="005618D2" w:rsidRPr="005618D2" w:rsidRDefault="005618D2" w:rsidP="005618D2">
      <w:pPr>
        <w:pStyle w:val="AralkYok"/>
        <w:ind w:left="567"/>
        <w:rPr>
          <w:rFonts w:ascii="Times New Roman" w:hAnsi="Times New Roman" w:cs="Times New Roman"/>
          <w:sz w:val="24"/>
          <w:szCs w:val="24"/>
        </w:rPr>
      </w:pPr>
      <w:r w:rsidRPr="005618D2">
        <w:rPr>
          <w:rFonts w:ascii="Times New Roman" w:hAnsi="Times New Roman" w:cs="Times New Roman"/>
          <w:sz w:val="24"/>
          <w:szCs w:val="24"/>
        </w:rPr>
        <w:t>8. Sorumluluk</w:t>
      </w:r>
    </w:p>
    <w:p w:rsidR="005618D2" w:rsidRPr="005618D2" w:rsidRDefault="005618D2" w:rsidP="005618D2">
      <w:pPr>
        <w:pStyle w:val="AralkYok"/>
        <w:ind w:left="567"/>
        <w:rPr>
          <w:rFonts w:ascii="Times New Roman" w:hAnsi="Times New Roman" w:cs="Times New Roman"/>
          <w:sz w:val="24"/>
          <w:szCs w:val="24"/>
        </w:rPr>
      </w:pPr>
      <w:r w:rsidRPr="005618D2">
        <w:rPr>
          <w:rFonts w:ascii="Times New Roman" w:hAnsi="Times New Roman" w:cs="Times New Roman"/>
          <w:sz w:val="24"/>
          <w:szCs w:val="24"/>
        </w:rPr>
        <w:t>9. Vatanseverlik</w:t>
      </w:r>
    </w:p>
    <w:p w:rsidR="005618D2" w:rsidRDefault="005618D2" w:rsidP="005618D2">
      <w:pPr>
        <w:pStyle w:val="AralkYok"/>
        <w:ind w:left="567"/>
        <w:rPr>
          <w:rFonts w:ascii="Times New Roman" w:hAnsi="Times New Roman" w:cs="Times New Roman"/>
          <w:sz w:val="24"/>
          <w:szCs w:val="24"/>
        </w:rPr>
      </w:pPr>
      <w:r w:rsidRPr="005618D2">
        <w:rPr>
          <w:rFonts w:ascii="Times New Roman" w:hAnsi="Times New Roman" w:cs="Times New Roman"/>
          <w:sz w:val="24"/>
          <w:szCs w:val="24"/>
        </w:rPr>
        <w:t>10.Liyakat</w:t>
      </w:r>
    </w:p>
    <w:p w:rsidR="00E23896" w:rsidRDefault="00E23896" w:rsidP="005618D2">
      <w:pPr>
        <w:pStyle w:val="AralkYok"/>
        <w:ind w:left="567"/>
        <w:rPr>
          <w:rFonts w:ascii="Times New Roman" w:hAnsi="Times New Roman" w:cs="Times New Roman"/>
          <w:sz w:val="24"/>
          <w:szCs w:val="24"/>
        </w:rPr>
      </w:pPr>
    </w:p>
    <w:p w:rsidR="00E23896" w:rsidRDefault="00E23896" w:rsidP="00E23896">
      <w:pPr>
        <w:pStyle w:val="Balk2"/>
        <w:ind w:left="426" w:right="278" w:firstLine="23"/>
        <w:rPr>
          <w:rFonts w:ascii="Times New Roman" w:hAnsi="Times New Roman" w:cs="Times New Roman"/>
          <w:sz w:val="24"/>
          <w:szCs w:val="24"/>
        </w:rPr>
      </w:pPr>
      <w:bookmarkStart w:id="9" w:name="_Toc158635418"/>
      <w:r w:rsidRPr="00E23896">
        <w:rPr>
          <w:rFonts w:ascii="Times New Roman" w:hAnsi="Times New Roman" w:cs="Times New Roman"/>
          <w:sz w:val="24"/>
          <w:szCs w:val="24"/>
        </w:rPr>
        <w:t>3.2. Amaç ve Hedeflere İlişkin Mimari</w:t>
      </w:r>
      <w:bookmarkEnd w:id="9"/>
    </w:p>
    <w:p w:rsidR="00E23896" w:rsidRPr="00E23896" w:rsidRDefault="00E23896" w:rsidP="00E23896">
      <w:pPr>
        <w:pStyle w:val="Balk2"/>
        <w:ind w:left="426" w:right="278" w:firstLine="23"/>
        <w:rPr>
          <w:rFonts w:ascii="Times New Roman" w:hAnsi="Times New Roman" w:cs="Times New Roman"/>
          <w:sz w:val="24"/>
          <w:szCs w:val="24"/>
        </w:rPr>
      </w:pPr>
    </w:p>
    <w:p w:rsidR="00E23896" w:rsidRPr="00E23896" w:rsidRDefault="00E23896" w:rsidP="00E23896">
      <w:pPr>
        <w:spacing w:line="360" w:lineRule="auto"/>
        <w:ind w:left="426" w:right="278" w:firstLine="23"/>
        <w:jc w:val="both"/>
        <w:rPr>
          <w:rFonts w:ascii="Times New Roman" w:hAnsi="Times New Roman" w:cs="Times New Roman"/>
          <w:b/>
          <w:color w:val="000000" w:themeColor="text1"/>
          <w:sz w:val="24"/>
          <w:szCs w:val="24"/>
        </w:rPr>
      </w:pPr>
      <w:r w:rsidRPr="00E23896">
        <w:rPr>
          <w:rFonts w:ascii="Times New Roman" w:hAnsi="Times New Roman" w:cs="Times New Roman"/>
          <w:b/>
          <w:color w:val="000000" w:themeColor="text1"/>
          <w:sz w:val="24"/>
          <w:szCs w:val="24"/>
        </w:rPr>
        <w:t>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E23896" w:rsidRPr="00E23896" w:rsidRDefault="00E23896" w:rsidP="00E23896">
      <w:pPr>
        <w:spacing w:line="360" w:lineRule="auto"/>
        <w:ind w:left="426" w:right="278" w:firstLine="23"/>
        <w:jc w:val="both"/>
        <w:rPr>
          <w:rFonts w:ascii="Times New Roman" w:hAnsi="Times New Roman" w:cs="Times New Roman"/>
          <w:sz w:val="24"/>
          <w:szCs w:val="24"/>
        </w:rPr>
      </w:pPr>
      <w:r w:rsidRPr="00E23896">
        <w:rPr>
          <w:rFonts w:ascii="Times New Roman" w:hAnsi="Times New Roman" w:cs="Times New Roman"/>
          <w:sz w:val="24"/>
          <w:szCs w:val="24"/>
        </w:rPr>
        <w:t xml:space="preserve">Hedef </w:t>
      </w:r>
      <w:proofErr w:type="gramStart"/>
      <w:r w:rsidRPr="00E23896">
        <w:rPr>
          <w:rFonts w:ascii="Times New Roman" w:hAnsi="Times New Roman" w:cs="Times New Roman"/>
          <w:sz w:val="24"/>
          <w:szCs w:val="24"/>
        </w:rPr>
        <w:t>1.1</w:t>
      </w:r>
      <w:proofErr w:type="gramEnd"/>
      <w:r w:rsidRPr="00E23896">
        <w:rPr>
          <w:rFonts w:ascii="Times New Roman" w:hAnsi="Times New Roman" w:cs="Times New Roman"/>
          <w:sz w:val="24"/>
          <w:szCs w:val="24"/>
        </w:rPr>
        <w:t xml:space="preserve">: </w:t>
      </w:r>
      <w:r w:rsidR="00E87A98">
        <w:rPr>
          <w:rFonts w:ascii="Times New Roman" w:hAnsi="Times New Roman" w:cs="Times New Roman"/>
          <w:sz w:val="24"/>
          <w:szCs w:val="24"/>
        </w:rPr>
        <w:t>F</w:t>
      </w:r>
      <w:r w:rsidRPr="00E23896">
        <w:rPr>
          <w:rFonts w:ascii="Times New Roman" w:hAnsi="Times New Roman" w:cs="Times New Roman"/>
          <w:sz w:val="24"/>
          <w:szCs w:val="24"/>
        </w:rPr>
        <w:t>ırsat eşitliğini sağlayarak eğitime erişimi artırmaya yönelik iyileştirmeler hayata geçirilecektir.</w:t>
      </w:r>
    </w:p>
    <w:p w:rsidR="00E23896" w:rsidRPr="00E23896" w:rsidRDefault="00E23896" w:rsidP="00E23896">
      <w:pPr>
        <w:spacing w:line="360" w:lineRule="auto"/>
        <w:ind w:left="426" w:right="278" w:firstLine="23"/>
        <w:jc w:val="both"/>
        <w:rPr>
          <w:rFonts w:ascii="Times New Roman" w:hAnsi="Times New Roman" w:cs="Times New Roman"/>
          <w:sz w:val="24"/>
          <w:szCs w:val="24"/>
        </w:rPr>
      </w:pPr>
      <w:r w:rsidRPr="00E23896">
        <w:rPr>
          <w:rFonts w:ascii="Times New Roman" w:hAnsi="Times New Roman" w:cs="Times New Roman"/>
          <w:sz w:val="24"/>
          <w:szCs w:val="24"/>
        </w:rPr>
        <w:t xml:space="preserve">Hedef </w:t>
      </w:r>
      <w:proofErr w:type="gramStart"/>
      <w:r w:rsidRPr="00E23896">
        <w:rPr>
          <w:rFonts w:ascii="Times New Roman" w:hAnsi="Times New Roman" w:cs="Times New Roman"/>
          <w:sz w:val="24"/>
          <w:szCs w:val="24"/>
        </w:rPr>
        <w:t>1.2</w:t>
      </w:r>
      <w:proofErr w:type="gramEnd"/>
      <w:r w:rsidRPr="00E23896">
        <w:rPr>
          <w:rFonts w:ascii="Times New Roman" w:hAnsi="Times New Roman" w:cs="Times New Roman"/>
          <w:sz w:val="24"/>
          <w:szCs w:val="24"/>
        </w:rPr>
        <w:t>: Okul öncesi eğitim desteklenerek erişim imkânları artırılacaktır.</w:t>
      </w:r>
    </w:p>
    <w:p w:rsidR="00E23896" w:rsidRPr="00E23896" w:rsidRDefault="00E23896" w:rsidP="00E23896">
      <w:pPr>
        <w:spacing w:line="360" w:lineRule="auto"/>
        <w:ind w:left="426" w:right="278" w:firstLine="23"/>
        <w:jc w:val="both"/>
        <w:rPr>
          <w:rFonts w:ascii="Times New Roman" w:hAnsi="Times New Roman" w:cs="Times New Roman"/>
          <w:sz w:val="24"/>
          <w:szCs w:val="24"/>
        </w:rPr>
      </w:pPr>
      <w:r w:rsidRPr="00E23896">
        <w:rPr>
          <w:rFonts w:ascii="Times New Roman" w:hAnsi="Times New Roman" w:cs="Times New Roman"/>
          <w:sz w:val="24"/>
          <w:szCs w:val="24"/>
        </w:rPr>
        <w:t xml:space="preserve">Hedef </w:t>
      </w:r>
      <w:proofErr w:type="gramStart"/>
      <w:r w:rsidRPr="00E23896">
        <w:rPr>
          <w:rFonts w:ascii="Times New Roman" w:hAnsi="Times New Roman" w:cs="Times New Roman"/>
          <w:sz w:val="24"/>
          <w:szCs w:val="24"/>
        </w:rPr>
        <w:t>1.3</w:t>
      </w:r>
      <w:proofErr w:type="gramEnd"/>
      <w:r w:rsidRPr="00E23896">
        <w:rPr>
          <w:rFonts w:ascii="Times New Roman" w:hAnsi="Times New Roman" w:cs="Times New Roman"/>
          <w:sz w:val="24"/>
          <w:szCs w:val="24"/>
        </w:rPr>
        <w:t xml:space="preserve">: </w:t>
      </w:r>
      <w:r w:rsidR="007B5362" w:rsidRPr="00E23896">
        <w:rPr>
          <w:rFonts w:ascii="Times New Roman" w:hAnsi="Times New Roman" w:cs="Times New Roman"/>
          <w:sz w:val="24"/>
          <w:szCs w:val="24"/>
        </w:rPr>
        <w:t xml:space="preserve">İlkokul ve ortaokulda </w:t>
      </w:r>
      <w:r w:rsidRPr="00E23896">
        <w:rPr>
          <w:rFonts w:ascii="Times New Roman" w:hAnsi="Times New Roman" w:cs="Times New Roman"/>
          <w:sz w:val="24"/>
          <w:szCs w:val="24"/>
        </w:rPr>
        <w:t>bilimsel, sosyal, sportif, kültürel, sanatsal ve toplumsal hizmet gibi alanlarda etkinliklere katılım oranı artırılacak ve sürekli öğrenmeye teşvik etmek amacıyla öğrencilere okuma kültürü kazandırılacaktır.</w:t>
      </w:r>
    </w:p>
    <w:p w:rsidR="00E23896" w:rsidRPr="00E23896" w:rsidRDefault="00E23896" w:rsidP="00E23896">
      <w:pPr>
        <w:spacing w:line="360" w:lineRule="auto"/>
        <w:ind w:left="426" w:right="278" w:firstLine="23"/>
        <w:jc w:val="both"/>
        <w:rPr>
          <w:rFonts w:ascii="Times New Roman" w:hAnsi="Times New Roman" w:cs="Times New Roman"/>
          <w:sz w:val="24"/>
          <w:szCs w:val="24"/>
        </w:rPr>
      </w:pPr>
      <w:r w:rsidRPr="00E23896">
        <w:rPr>
          <w:rFonts w:ascii="Times New Roman" w:hAnsi="Times New Roman" w:cs="Times New Roman"/>
          <w:sz w:val="24"/>
          <w:szCs w:val="24"/>
        </w:rPr>
        <w:t xml:space="preserve">Hedef </w:t>
      </w:r>
      <w:proofErr w:type="gramStart"/>
      <w:r w:rsidRPr="00E23896">
        <w:rPr>
          <w:rFonts w:ascii="Times New Roman" w:hAnsi="Times New Roman" w:cs="Times New Roman"/>
          <w:sz w:val="24"/>
          <w:szCs w:val="24"/>
        </w:rPr>
        <w:t>1.4</w:t>
      </w:r>
      <w:proofErr w:type="gramEnd"/>
      <w:r w:rsidRPr="00E23896">
        <w:rPr>
          <w:rFonts w:ascii="Times New Roman" w:hAnsi="Times New Roman" w:cs="Times New Roman"/>
          <w:sz w:val="24"/>
          <w:szCs w:val="24"/>
        </w:rPr>
        <w:t>: İlkokul ve ortaokulda öğrenme kayıplarını azaltmaya yönelik destekleyici mekanizmalar güçlendirilecektir.</w:t>
      </w:r>
    </w:p>
    <w:p w:rsidR="00B274FD" w:rsidRPr="00AD31E3" w:rsidRDefault="00E23896" w:rsidP="00AD31E3">
      <w:pPr>
        <w:spacing w:line="360" w:lineRule="auto"/>
        <w:ind w:left="426" w:right="278" w:firstLine="23"/>
        <w:jc w:val="both"/>
        <w:rPr>
          <w:rFonts w:ascii="Times New Roman" w:hAnsi="Times New Roman" w:cs="Times New Roman"/>
          <w:sz w:val="24"/>
          <w:szCs w:val="24"/>
        </w:rPr>
      </w:pPr>
      <w:r w:rsidRPr="00E23896">
        <w:rPr>
          <w:rFonts w:ascii="Times New Roman" w:hAnsi="Times New Roman" w:cs="Times New Roman"/>
          <w:sz w:val="24"/>
          <w:szCs w:val="24"/>
        </w:rPr>
        <w:t xml:space="preserve">Hedef </w:t>
      </w:r>
      <w:proofErr w:type="gramStart"/>
      <w:r w:rsidRPr="00E23896">
        <w:rPr>
          <w:rFonts w:ascii="Times New Roman" w:hAnsi="Times New Roman" w:cs="Times New Roman"/>
          <w:sz w:val="24"/>
          <w:szCs w:val="24"/>
        </w:rPr>
        <w:t>1.5</w:t>
      </w:r>
      <w:proofErr w:type="gramEnd"/>
      <w:r w:rsidRPr="00E23896">
        <w:rPr>
          <w:rFonts w:ascii="Times New Roman" w:hAnsi="Times New Roman" w:cs="Times New Roman"/>
          <w:sz w:val="24"/>
          <w:szCs w:val="24"/>
        </w:rPr>
        <w:t xml:space="preserve">: Geleneksel çocuk oyunları kapsamında öğrencilerin iletişim becerileri, </w:t>
      </w:r>
      <w:proofErr w:type="spellStart"/>
      <w:r w:rsidRPr="00E23896">
        <w:rPr>
          <w:rFonts w:ascii="Times New Roman" w:hAnsi="Times New Roman" w:cs="Times New Roman"/>
          <w:sz w:val="24"/>
          <w:szCs w:val="24"/>
        </w:rPr>
        <w:t>işbirlikli</w:t>
      </w:r>
      <w:proofErr w:type="spellEnd"/>
      <w:r w:rsidRPr="00E23896">
        <w:rPr>
          <w:rFonts w:ascii="Times New Roman" w:hAnsi="Times New Roman" w:cs="Times New Roman"/>
          <w:sz w:val="24"/>
          <w:szCs w:val="24"/>
        </w:rPr>
        <w:t xml:space="preserve"> öğrenme, bilişsel, </w:t>
      </w:r>
      <w:proofErr w:type="spellStart"/>
      <w:r w:rsidRPr="00E23896">
        <w:rPr>
          <w:rFonts w:ascii="Times New Roman" w:hAnsi="Times New Roman" w:cs="Times New Roman"/>
          <w:sz w:val="24"/>
          <w:szCs w:val="24"/>
        </w:rPr>
        <w:t>duyuşsal</w:t>
      </w:r>
      <w:proofErr w:type="spellEnd"/>
      <w:r w:rsidRPr="00E23896">
        <w:rPr>
          <w:rFonts w:ascii="Times New Roman" w:hAnsi="Times New Roman" w:cs="Times New Roman"/>
          <w:sz w:val="24"/>
          <w:szCs w:val="24"/>
        </w:rPr>
        <w:t xml:space="preserve"> ve </w:t>
      </w:r>
      <w:proofErr w:type="spellStart"/>
      <w:r w:rsidRPr="00E23896">
        <w:rPr>
          <w:rFonts w:ascii="Times New Roman" w:hAnsi="Times New Roman" w:cs="Times New Roman"/>
          <w:sz w:val="24"/>
          <w:szCs w:val="24"/>
        </w:rPr>
        <w:t>psiko</w:t>
      </w:r>
      <w:proofErr w:type="spellEnd"/>
      <w:r w:rsidR="00DF0DE2">
        <w:rPr>
          <w:rFonts w:ascii="Times New Roman" w:hAnsi="Times New Roman" w:cs="Times New Roman"/>
          <w:sz w:val="24"/>
          <w:szCs w:val="24"/>
        </w:rPr>
        <w:t xml:space="preserve"> - </w:t>
      </w:r>
      <w:r w:rsidRPr="00E23896">
        <w:rPr>
          <w:rFonts w:ascii="Times New Roman" w:hAnsi="Times New Roman" w:cs="Times New Roman"/>
          <w:sz w:val="24"/>
          <w:szCs w:val="24"/>
        </w:rPr>
        <w:t>motor gelişimlerinin sağlanması amacıyla hareketli oyunlara</w:t>
      </w:r>
      <w:r w:rsidR="00AD31E3">
        <w:rPr>
          <w:rFonts w:ascii="Times New Roman" w:hAnsi="Times New Roman" w:cs="Times New Roman"/>
          <w:sz w:val="24"/>
          <w:szCs w:val="24"/>
        </w:rPr>
        <w:t xml:space="preserve"> yönlendirilmesi sağlanacaktır.</w:t>
      </w:r>
    </w:p>
    <w:p w:rsidR="00E23896" w:rsidRPr="007B5362" w:rsidRDefault="00E23896" w:rsidP="00E23896">
      <w:pPr>
        <w:spacing w:line="360" w:lineRule="auto"/>
        <w:ind w:left="426" w:right="278" w:firstLine="23"/>
        <w:jc w:val="both"/>
        <w:rPr>
          <w:rFonts w:ascii="Times New Roman" w:hAnsi="Times New Roman" w:cs="Times New Roman"/>
          <w:b/>
          <w:color w:val="000000" w:themeColor="text1"/>
          <w:sz w:val="24"/>
          <w:szCs w:val="24"/>
        </w:rPr>
      </w:pPr>
      <w:r w:rsidRPr="007B5362">
        <w:rPr>
          <w:rFonts w:ascii="Times New Roman" w:hAnsi="Times New Roman" w:cs="Times New Roman"/>
          <w:b/>
          <w:color w:val="000000" w:themeColor="text1"/>
          <w:sz w:val="24"/>
          <w:szCs w:val="24"/>
        </w:rPr>
        <w:t xml:space="preserve">Amaç 4: Farklılıkları dikkate alan bir özel eğitim ve rehberlik anlayışıyla öğrencilerin, eğitim ve yaşam süreçlerindeki potansiyellerini en üst düzeye çıkaracak ve özel </w:t>
      </w:r>
      <w:proofErr w:type="spellStart"/>
      <w:r w:rsidRPr="007B5362">
        <w:rPr>
          <w:rFonts w:ascii="Times New Roman" w:hAnsi="Times New Roman" w:cs="Times New Roman"/>
          <w:b/>
          <w:color w:val="000000" w:themeColor="text1"/>
          <w:sz w:val="24"/>
          <w:szCs w:val="24"/>
        </w:rPr>
        <w:t>gereksinimli</w:t>
      </w:r>
      <w:proofErr w:type="spellEnd"/>
      <w:r w:rsidRPr="007B5362">
        <w:rPr>
          <w:rFonts w:ascii="Times New Roman" w:hAnsi="Times New Roman" w:cs="Times New Roman"/>
          <w:b/>
          <w:color w:val="000000" w:themeColor="text1"/>
          <w:sz w:val="24"/>
          <w:szCs w:val="24"/>
        </w:rPr>
        <w:t xml:space="preserve"> bireylerin toplumla bütünleşmelerini sağlayacak bilgi ve beceriler ile ilgi ve yetenekleri doğrultusunda gelişimlerini destekleyecek fiziki, beşerî ve teknolojik imkânları artırmak.</w:t>
      </w:r>
    </w:p>
    <w:p w:rsidR="00E23896" w:rsidRDefault="00E23896" w:rsidP="00E23896">
      <w:pPr>
        <w:spacing w:line="360" w:lineRule="auto"/>
        <w:ind w:left="426" w:right="278" w:firstLine="23"/>
        <w:jc w:val="both"/>
        <w:rPr>
          <w:rFonts w:ascii="Times New Roman" w:hAnsi="Times New Roman" w:cs="Times New Roman"/>
          <w:sz w:val="24"/>
          <w:szCs w:val="24"/>
        </w:rPr>
      </w:pPr>
      <w:r w:rsidRPr="00E23896">
        <w:rPr>
          <w:rFonts w:ascii="Times New Roman" w:hAnsi="Times New Roman" w:cs="Times New Roman"/>
          <w:sz w:val="24"/>
          <w:szCs w:val="24"/>
        </w:rPr>
        <w:t xml:space="preserve">Hedef </w:t>
      </w:r>
      <w:proofErr w:type="gramStart"/>
      <w:r w:rsidRPr="00E23896">
        <w:rPr>
          <w:rFonts w:ascii="Times New Roman" w:hAnsi="Times New Roman" w:cs="Times New Roman"/>
          <w:sz w:val="24"/>
          <w:szCs w:val="24"/>
        </w:rPr>
        <w:t>4.1</w:t>
      </w:r>
      <w:proofErr w:type="gramEnd"/>
      <w:r w:rsidRPr="00E23896">
        <w:rPr>
          <w:rFonts w:ascii="Times New Roman" w:hAnsi="Times New Roman" w:cs="Times New Roman"/>
          <w:sz w:val="24"/>
          <w:szCs w:val="24"/>
        </w:rPr>
        <w:t>: Öğrencilerin bireysel özelliklerine ve öğrenme ihtiyaçlarına uygun fiziksel ve beşerî iyileştirmeler sağlanarak eğitime erişimleri artırılacaktır.</w:t>
      </w:r>
    </w:p>
    <w:p w:rsidR="00AD31E3" w:rsidRPr="00E23896" w:rsidRDefault="00AD31E3" w:rsidP="00E23896">
      <w:pPr>
        <w:spacing w:line="360" w:lineRule="auto"/>
        <w:ind w:left="426" w:right="278" w:firstLine="23"/>
        <w:jc w:val="both"/>
        <w:rPr>
          <w:rFonts w:ascii="Times New Roman" w:hAnsi="Times New Roman" w:cs="Times New Roman"/>
          <w:sz w:val="24"/>
          <w:szCs w:val="24"/>
        </w:rPr>
      </w:pPr>
    </w:p>
    <w:p w:rsidR="00E23896" w:rsidRPr="00E23896" w:rsidRDefault="00E23896" w:rsidP="00E23896">
      <w:pPr>
        <w:spacing w:line="360" w:lineRule="auto"/>
        <w:ind w:left="426" w:right="278" w:firstLine="23"/>
        <w:jc w:val="both"/>
        <w:rPr>
          <w:rFonts w:ascii="Times New Roman" w:hAnsi="Times New Roman" w:cs="Times New Roman"/>
          <w:bCs/>
          <w:sz w:val="24"/>
          <w:szCs w:val="24"/>
        </w:rPr>
      </w:pPr>
      <w:r w:rsidRPr="00E23896">
        <w:rPr>
          <w:rFonts w:ascii="Times New Roman" w:hAnsi="Times New Roman" w:cs="Times New Roman"/>
          <w:sz w:val="24"/>
          <w:szCs w:val="24"/>
        </w:rPr>
        <w:lastRenderedPageBreak/>
        <w:t xml:space="preserve">Hedef </w:t>
      </w:r>
      <w:proofErr w:type="gramStart"/>
      <w:r w:rsidRPr="00E23896">
        <w:rPr>
          <w:rFonts w:ascii="Times New Roman" w:hAnsi="Times New Roman" w:cs="Times New Roman"/>
          <w:sz w:val="24"/>
          <w:szCs w:val="24"/>
        </w:rPr>
        <w:t>4.2</w:t>
      </w:r>
      <w:proofErr w:type="gramEnd"/>
      <w:r w:rsidRPr="00E23896">
        <w:rPr>
          <w:rFonts w:ascii="Times New Roman" w:hAnsi="Times New Roman" w:cs="Times New Roman"/>
          <w:sz w:val="24"/>
          <w:szCs w:val="24"/>
        </w:rPr>
        <w:t xml:space="preserve">: </w:t>
      </w:r>
      <w:r w:rsidR="00356C3A" w:rsidRPr="00E23896">
        <w:rPr>
          <w:rFonts w:ascii="Times New Roman" w:hAnsi="Times New Roman" w:cs="Times New Roman"/>
          <w:sz w:val="24"/>
          <w:szCs w:val="24"/>
        </w:rPr>
        <w:t xml:space="preserve">İlkokul ve ortaokulda </w:t>
      </w:r>
      <w:r w:rsidR="007E3C6A">
        <w:rPr>
          <w:rFonts w:ascii="Times New Roman" w:hAnsi="Times New Roman" w:cs="Times New Roman"/>
          <w:sz w:val="24"/>
          <w:szCs w:val="24"/>
        </w:rPr>
        <w:t>ö</w:t>
      </w:r>
      <w:r w:rsidRPr="00E23896">
        <w:rPr>
          <w:rFonts w:ascii="Times New Roman" w:hAnsi="Times New Roman" w:cs="Times New Roman"/>
          <w:bCs/>
          <w:sz w:val="24"/>
          <w:szCs w:val="24"/>
        </w:rPr>
        <w:t>zel eğitim ihtiyacı olan öğrencilerin kendi ilgi ve yetenekleri doğrultusunda sosyal ve akademik gelişimleri desteklenecektir.</w:t>
      </w:r>
    </w:p>
    <w:p w:rsidR="00E23896" w:rsidRPr="00E23896" w:rsidRDefault="00E23896" w:rsidP="00E23896">
      <w:pPr>
        <w:spacing w:line="360" w:lineRule="auto"/>
        <w:ind w:left="426" w:right="278" w:firstLine="23"/>
        <w:jc w:val="both"/>
        <w:rPr>
          <w:rFonts w:ascii="Times New Roman" w:hAnsi="Times New Roman" w:cs="Times New Roman"/>
          <w:sz w:val="24"/>
          <w:szCs w:val="24"/>
        </w:rPr>
      </w:pPr>
      <w:r w:rsidRPr="00E23896">
        <w:rPr>
          <w:rFonts w:ascii="Times New Roman" w:hAnsi="Times New Roman" w:cs="Times New Roman"/>
          <w:sz w:val="24"/>
          <w:szCs w:val="24"/>
        </w:rPr>
        <w:t xml:space="preserve">Hedef </w:t>
      </w:r>
      <w:proofErr w:type="gramStart"/>
      <w:r w:rsidRPr="00E23896">
        <w:rPr>
          <w:rFonts w:ascii="Times New Roman" w:hAnsi="Times New Roman" w:cs="Times New Roman"/>
          <w:sz w:val="24"/>
          <w:szCs w:val="24"/>
        </w:rPr>
        <w:t>4.3</w:t>
      </w:r>
      <w:proofErr w:type="gramEnd"/>
      <w:r w:rsidRPr="00E23896">
        <w:rPr>
          <w:rFonts w:ascii="Times New Roman" w:hAnsi="Times New Roman" w:cs="Times New Roman"/>
          <w:sz w:val="24"/>
          <w:szCs w:val="24"/>
        </w:rPr>
        <w:t xml:space="preserve">: </w:t>
      </w:r>
      <w:r w:rsidRPr="00E23896">
        <w:rPr>
          <w:rFonts w:ascii="Times New Roman" w:hAnsi="Times New Roman" w:cs="Times New Roman"/>
          <w:bCs/>
          <w:sz w:val="24"/>
          <w:szCs w:val="24"/>
        </w:rPr>
        <w:t>Akademik, sosyal, duygusal ve mesleki gelişim alanlarında sunulan rehberlik hizmetleri desteklenecektir.</w:t>
      </w:r>
    </w:p>
    <w:p w:rsidR="00E23896" w:rsidRPr="00F4619E" w:rsidRDefault="00E23896" w:rsidP="00E23896">
      <w:pPr>
        <w:spacing w:line="360" w:lineRule="auto"/>
        <w:ind w:left="426" w:right="278" w:firstLine="23"/>
        <w:jc w:val="both"/>
        <w:rPr>
          <w:rFonts w:ascii="Times New Roman" w:hAnsi="Times New Roman" w:cs="Times New Roman"/>
          <w:b/>
          <w:color w:val="000000" w:themeColor="text1"/>
          <w:sz w:val="24"/>
          <w:szCs w:val="24"/>
        </w:rPr>
      </w:pPr>
      <w:r w:rsidRPr="00F4619E">
        <w:rPr>
          <w:rFonts w:ascii="Times New Roman" w:hAnsi="Times New Roman" w:cs="Times New Roman"/>
          <w:b/>
          <w:color w:val="000000" w:themeColor="text1"/>
          <w:sz w:val="24"/>
          <w:szCs w:val="24"/>
        </w:rPr>
        <w:t xml:space="preserve">Amaç 5: </w:t>
      </w:r>
      <w:r w:rsidR="000A713B">
        <w:rPr>
          <w:rFonts w:ascii="Times New Roman" w:hAnsi="Times New Roman" w:cs="Times New Roman"/>
          <w:b/>
          <w:color w:val="000000" w:themeColor="text1"/>
          <w:sz w:val="24"/>
          <w:szCs w:val="24"/>
        </w:rPr>
        <w:t xml:space="preserve">Türkiye </w:t>
      </w:r>
      <w:proofErr w:type="spellStart"/>
      <w:r w:rsidR="000A713B">
        <w:rPr>
          <w:rFonts w:ascii="Times New Roman" w:hAnsi="Times New Roman" w:cs="Times New Roman"/>
          <w:b/>
          <w:color w:val="000000" w:themeColor="text1"/>
          <w:sz w:val="24"/>
          <w:szCs w:val="24"/>
        </w:rPr>
        <w:t>Yüzyılı’nda</w:t>
      </w:r>
      <w:proofErr w:type="spellEnd"/>
      <w:r w:rsidR="000A713B">
        <w:rPr>
          <w:rFonts w:ascii="Times New Roman" w:hAnsi="Times New Roman" w:cs="Times New Roman"/>
          <w:b/>
          <w:color w:val="000000" w:themeColor="text1"/>
          <w:sz w:val="24"/>
          <w:szCs w:val="24"/>
        </w:rPr>
        <w:t xml:space="preserve"> </w:t>
      </w:r>
      <w:r w:rsidRPr="00F4619E">
        <w:rPr>
          <w:rFonts w:ascii="Times New Roman" w:hAnsi="Times New Roman" w:cs="Times New Roman"/>
          <w:b/>
          <w:color w:val="000000" w:themeColor="text1"/>
          <w:sz w:val="24"/>
          <w:szCs w:val="24"/>
        </w:rPr>
        <w:t>millî, manevi ve kültürel değerlerini özümsemiş; çağın gereklerine uygun bilgi, beceri, tutum ve davranışlar ile demokratik anlayışa ve millî şuura sahip şahsiyetli ve üretken öğrenciler yetiştirmek.</w:t>
      </w:r>
    </w:p>
    <w:p w:rsidR="00AD31E3" w:rsidRDefault="00E23896" w:rsidP="00AD31E3">
      <w:pPr>
        <w:spacing w:line="360" w:lineRule="auto"/>
        <w:ind w:left="426" w:right="278" w:firstLine="23"/>
        <w:jc w:val="both"/>
        <w:rPr>
          <w:rFonts w:ascii="Times New Roman" w:hAnsi="Times New Roman" w:cs="Times New Roman"/>
          <w:sz w:val="24"/>
          <w:szCs w:val="24"/>
        </w:rPr>
      </w:pPr>
      <w:r w:rsidRPr="00E23896">
        <w:rPr>
          <w:rFonts w:ascii="Times New Roman" w:hAnsi="Times New Roman" w:cs="Times New Roman"/>
          <w:sz w:val="24"/>
          <w:szCs w:val="24"/>
        </w:rPr>
        <w:t xml:space="preserve">Hedef </w:t>
      </w:r>
      <w:proofErr w:type="gramStart"/>
      <w:r w:rsidRPr="00E23896">
        <w:rPr>
          <w:rFonts w:ascii="Times New Roman" w:hAnsi="Times New Roman" w:cs="Times New Roman"/>
          <w:sz w:val="24"/>
          <w:szCs w:val="24"/>
        </w:rPr>
        <w:t>5.1</w:t>
      </w:r>
      <w:proofErr w:type="gramEnd"/>
      <w:r w:rsidRPr="00E23896">
        <w:rPr>
          <w:rFonts w:ascii="Times New Roman" w:hAnsi="Times New Roman" w:cs="Times New Roman"/>
          <w:sz w:val="24"/>
          <w:szCs w:val="24"/>
        </w:rPr>
        <w:t>: Sürdürülebilir kalkınma hedeflerine uygun bir yaklaşımla çevre ve iklim değişikliği konusunda farkındalığın artırılması sağlanacaktır.</w:t>
      </w:r>
    </w:p>
    <w:p w:rsidR="00AD31E3" w:rsidRPr="00AD31E3" w:rsidRDefault="00AD31E3" w:rsidP="00AD31E3">
      <w:pPr>
        <w:spacing w:line="360" w:lineRule="auto"/>
        <w:ind w:left="426" w:right="278" w:firstLine="23"/>
        <w:jc w:val="both"/>
        <w:rPr>
          <w:rStyle w:val="Balk4Char"/>
          <w:rFonts w:ascii="Times New Roman" w:hAnsi="Times New Roman" w:cs="Times New Roman"/>
          <w:b w:val="0"/>
          <w:bCs w:val="0"/>
          <w:sz w:val="24"/>
          <w:szCs w:val="24"/>
        </w:rPr>
      </w:pPr>
      <w:r>
        <w:rPr>
          <w:rStyle w:val="Balk4Char"/>
          <w:rFonts w:ascii="Book Antiqua" w:hAnsi="Book Antiqua"/>
          <w:sz w:val="24"/>
          <w:szCs w:val="24"/>
        </w:rPr>
        <w:t>Amaç 6</w:t>
      </w:r>
      <w:r w:rsidRPr="00983BA1">
        <w:rPr>
          <w:rStyle w:val="Balk4Char"/>
          <w:rFonts w:ascii="Book Antiqua" w:hAnsi="Book Antiqua"/>
          <w:sz w:val="24"/>
          <w:szCs w:val="24"/>
        </w:rPr>
        <w:t>: Öğrencilerimize kitap okuma alışkanlığını kazandırmak.</w:t>
      </w:r>
    </w:p>
    <w:p w:rsidR="00AD31E3" w:rsidRPr="00A709C4" w:rsidRDefault="00AD31E3" w:rsidP="00A709C4">
      <w:pPr>
        <w:pStyle w:val="Balk3"/>
        <w:ind w:left="426" w:firstLine="5"/>
        <w:rPr>
          <w:rStyle w:val="Balk4Char"/>
          <w:rFonts w:ascii="Times New Roman" w:hAnsi="Times New Roman" w:cs="Times New Roman"/>
          <w:sz w:val="24"/>
          <w:szCs w:val="24"/>
        </w:rPr>
      </w:pPr>
      <w:r w:rsidRPr="00A709C4">
        <w:rPr>
          <w:rStyle w:val="Balk4Char"/>
          <w:rFonts w:ascii="Times New Roman" w:hAnsi="Times New Roman" w:cs="Times New Roman"/>
          <w:sz w:val="24"/>
          <w:szCs w:val="24"/>
        </w:rPr>
        <w:t>Hedef 6</w:t>
      </w:r>
      <w:r w:rsidRPr="00A709C4">
        <w:rPr>
          <w:rStyle w:val="Balk4Char"/>
          <w:rFonts w:ascii="Times New Roman" w:hAnsi="Times New Roman" w:cs="Times New Roman"/>
          <w:sz w:val="24"/>
          <w:szCs w:val="24"/>
        </w:rPr>
        <w:t>.1 : Eğitim-öğretim yılı içerisinde öğrencilerimizin yılda okuduğu ortalama kitap sayısını 5</w:t>
      </w:r>
      <w:r w:rsidR="00E069B3">
        <w:rPr>
          <w:rStyle w:val="Balk4Char"/>
          <w:rFonts w:ascii="Times New Roman" w:hAnsi="Times New Roman" w:cs="Times New Roman"/>
          <w:sz w:val="24"/>
          <w:szCs w:val="24"/>
        </w:rPr>
        <w:t>‘den, plan sonunda 15’e çıkarılacaktır</w:t>
      </w:r>
      <w:proofErr w:type="gramStart"/>
      <w:r w:rsidR="00E069B3">
        <w:rPr>
          <w:rStyle w:val="Balk4Char"/>
          <w:rFonts w:ascii="Times New Roman" w:hAnsi="Times New Roman" w:cs="Times New Roman"/>
          <w:sz w:val="24"/>
          <w:szCs w:val="24"/>
        </w:rPr>
        <w:t>.</w:t>
      </w:r>
      <w:r w:rsidRPr="00A709C4">
        <w:rPr>
          <w:rStyle w:val="Balk4Char"/>
          <w:rFonts w:ascii="Times New Roman" w:hAnsi="Times New Roman" w:cs="Times New Roman"/>
          <w:sz w:val="24"/>
          <w:szCs w:val="24"/>
        </w:rPr>
        <w:t>.</w:t>
      </w:r>
      <w:proofErr w:type="gramEnd"/>
    </w:p>
    <w:p w:rsidR="00A709C4" w:rsidRPr="00A709C4" w:rsidRDefault="00A709C4" w:rsidP="00A709C4">
      <w:pPr>
        <w:rPr>
          <w:rFonts w:ascii="Times New Roman" w:hAnsi="Times New Roman" w:cs="Times New Roman"/>
          <w:b/>
          <w:sz w:val="24"/>
          <w:szCs w:val="24"/>
        </w:rPr>
      </w:pPr>
      <w:r>
        <w:rPr>
          <w:rFonts w:ascii="Times New Roman" w:hAnsi="Times New Roman" w:cs="Times New Roman"/>
          <w:b/>
          <w:sz w:val="24"/>
          <w:szCs w:val="24"/>
        </w:rPr>
        <w:t xml:space="preserve">       </w:t>
      </w:r>
      <w:r w:rsidRPr="00A709C4">
        <w:rPr>
          <w:rFonts w:ascii="Times New Roman" w:hAnsi="Times New Roman" w:cs="Times New Roman"/>
          <w:b/>
          <w:sz w:val="24"/>
          <w:szCs w:val="24"/>
        </w:rPr>
        <w:t>Ama</w:t>
      </w:r>
      <w:r w:rsidRPr="00A709C4">
        <w:rPr>
          <w:rFonts w:ascii="Times New Roman" w:hAnsi="Times New Roman" w:cs="Times New Roman"/>
          <w:b/>
          <w:sz w:val="24"/>
          <w:szCs w:val="24"/>
        </w:rPr>
        <w:t>ç 7</w:t>
      </w:r>
      <w:r w:rsidRPr="00A709C4">
        <w:rPr>
          <w:rFonts w:ascii="Times New Roman" w:hAnsi="Times New Roman" w:cs="Times New Roman"/>
          <w:sz w:val="24"/>
          <w:szCs w:val="24"/>
        </w:rPr>
        <w:t>:</w:t>
      </w:r>
      <w:r w:rsidRPr="00A709C4">
        <w:rPr>
          <w:rFonts w:ascii="Times New Roman" w:hAnsi="Times New Roman" w:cs="Times New Roman"/>
          <w:sz w:val="24"/>
          <w:szCs w:val="24"/>
        </w:rPr>
        <w:t xml:space="preserve"> Okul veli işbirliğini geliştirmek.</w:t>
      </w:r>
    </w:p>
    <w:p w:rsidR="00A709C4" w:rsidRDefault="00A709C4" w:rsidP="00A709C4">
      <w:pPr>
        <w:ind w:left="426"/>
        <w:rPr>
          <w:rFonts w:ascii="Times New Roman" w:hAnsi="Times New Roman" w:cs="Times New Roman"/>
          <w:sz w:val="24"/>
          <w:szCs w:val="24"/>
        </w:rPr>
      </w:pPr>
      <w:r>
        <w:rPr>
          <w:rFonts w:ascii="Times New Roman" w:hAnsi="Times New Roman" w:cs="Times New Roman"/>
          <w:sz w:val="24"/>
          <w:szCs w:val="24"/>
        </w:rPr>
        <w:t>Hedef 7</w:t>
      </w:r>
      <w:r w:rsidRPr="00A709C4">
        <w:rPr>
          <w:rFonts w:ascii="Times New Roman" w:hAnsi="Times New Roman" w:cs="Times New Roman"/>
          <w:sz w:val="24"/>
          <w:szCs w:val="24"/>
        </w:rPr>
        <w:t>.</w:t>
      </w:r>
      <w:proofErr w:type="gramStart"/>
      <w:r w:rsidRPr="00A709C4">
        <w:rPr>
          <w:rFonts w:ascii="Times New Roman" w:hAnsi="Times New Roman" w:cs="Times New Roman"/>
          <w:sz w:val="24"/>
          <w:szCs w:val="24"/>
        </w:rPr>
        <w:t>1 : Velilerin</w:t>
      </w:r>
      <w:proofErr w:type="gramEnd"/>
      <w:r w:rsidRPr="00A709C4">
        <w:rPr>
          <w:rFonts w:ascii="Times New Roman" w:hAnsi="Times New Roman" w:cs="Times New Roman"/>
          <w:sz w:val="24"/>
          <w:szCs w:val="24"/>
        </w:rPr>
        <w:t xml:space="preserve"> yapılan çalışmalara ve toplantılara katılım düzeyini % 40’da</w:t>
      </w:r>
      <w:r w:rsidR="00E069B3">
        <w:rPr>
          <w:rFonts w:ascii="Times New Roman" w:hAnsi="Times New Roman" w:cs="Times New Roman"/>
          <w:sz w:val="24"/>
          <w:szCs w:val="24"/>
        </w:rPr>
        <w:t>n plan sonunda  % 80’a yükseltilecektir.</w:t>
      </w:r>
    </w:p>
    <w:p w:rsidR="00AD31E3" w:rsidRPr="00B274FD" w:rsidRDefault="00AD31E3" w:rsidP="00CB3F2E">
      <w:pPr>
        <w:spacing w:line="360" w:lineRule="auto"/>
        <w:ind w:right="278"/>
        <w:jc w:val="both"/>
        <w:rPr>
          <w:rFonts w:ascii="Times New Roman" w:hAnsi="Times New Roman" w:cs="Times New Roman"/>
          <w:sz w:val="24"/>
          <w:szCs w:val="24"/>
        </w:rPr>
      </w:pPr>
    </w:p>
    <w:p w:rsidR="00442623" w:rsidRPr="00442623" w:rsidRDefault="00485270" w:rsidP="00442623">
      <w:pPr>
        <w:keepNext/>
        <w:keepLines/>
        <w:widowControl/>
        <w:autoSpaceDE/>
        <w:autoSpaceDN/>
        <w:spacing w:before="120" w:after="120" w:line="360" w:lineRule="auto"/>
        <w:outlineLvl w:val="0"/>
        <w:rPr>
          <w:rFonts w:ascii="Times New Roman" w:eastAsia="Times New Roman" w:hAnsi="Times New Roman" w:cs="Times New Roman"/>
          <w:b/>
          <w:color w:val="2E74B5"/>
        </w:rPr>
      </w:pPr>
      <w:r>
        <w:rPr>
          <w:rFonts w:ascii="Times New Roman" w:eastAsia="Times New Roman" w:hAnsi="Times New Roman" w:cs="Times New Roman"/>
          <w:b/>
          <w:color w:val="2E74B5"/>
        </w:rPr>
        <w:t xml:space="preserve">     </w:t>
      </w:r>
      <w:r w:rsidR="00442623" w:rsidRPr="00C00E5B">
        <w:rPr>
          <w:rFonts w:ascii="Times New Roman" w:eastAsia="Times New Roman" w:hAnsi="Times New Roman" w:cs="Times New Roman"/>
          <w:b/>
          <w:color w:val="000000" w:themeColor="text1"/>
        </w:rPr>
        <w:t>BÖLÜM IV: AMAÇ, HEDEF VE EYLEMLER</w:t>
      </w:r>
    </w:p>
    <w:p w:rsidR="00442623" w:rsidRPr="00442623" w:rsidRDefault="00442623" w:rsidP="00442623">
      <w:pPr>
        <w:widowControl/>
        <w:tabs>
          <w:tab w:val="left" w:pos="5100"/>
        </w:tabs>
        <w:autoSpaceDE/>
        <w:autoSpaceDN/>
        <w:jc w:val="both"/>
        <w:rPr>
          <w:rFonts w:ascii="Book Antiqua" w:eastAsia="Calibri" w:hAnsi="Book Antiqua" w:cs="Times New Roman"/>
          <w:b/>
          <w:sz w:val="24"/>
          <w:szCs w:val="24"/>
        </w:rPr>
      </w:pPr>
      <w:r w:rsidRPr="00442623">
        <w:rPr>
          <w:rFonts w:ascii="Book Antiqua" w:eastAsia="Calibri" w:hAnsi="Book Antiqua" w:cs="Times New Roman"/>
          <w:b/>
          <w:sz w:val="24"/>
          <w:szCs w:val="24"/>
        </w:rPr>
        <w:tab/>
      </w:r>
    </w:p>
    <w:tbl>
      <w:tblPr>
        <w:tblStyle w:val="TabloKlavuzu"/>
        <w:tblW w:w="4781" w:type="pct"/>
        <w:tblInd w:w="392" w:type="dxa"/>
        <w:tblLayout w:type="fixed"/>
        <w:tblLook w:val="04A0" w:firstRow="1" w:lastRow="0" w:firstColumn="1" w:lastColumn="0" w:noHBand="0" w:noVBand="1"/>
      </w:tblPr>
      <w:tblGrid>
        <w:gridCol w:w="1384"/>
        <w:gridCol w:w="60"/>
        <w:gridCol w:w="9330"/>
      </w:tblGrid>
      <w:tr w:rsidR="00442623" w:rsidRPr="00442623" w:rsidTr="004B6798">
        <w:trPr>
          <w:trHeight w:val="21"/>
        </w:trPr>
        <w:tc>
          <w:tcPr>
            <w:tcW w:w="642" w:type="pct"/>
            <w:tcBorders>
              <w:top w:val="single" w:sz="4" w:space="0" w:color="5B9BD5"/>
              <w:left w:val="single" w:sz="4" w:space="0" w:color="5B9BD5"/>
              <w:bottom w:val="single" w:sz="4" w:space="0" w:color="FFFFFF" w:themeColor="background1"/>
              <w:right w:val="single" w:sz="4" w:space="0" w:color="5B9BD5"/>
            </w:tcBorders>
            <w:shd w:val="clear" w:color="auto" w:fill="4F81BD" w:themeFill="accent1"/>
            <w:vAlign w:val="center"/>
          </w:tcPr>
          <w:p w:rsidR="00442623" w:rsidRPr="00442623" w:rsidRDefault="00442623" w:rsidP="00442623">
            <w:pPr>
              <w:rPr>
                <w:rFonts w:ascii="Book Antiqua" w:eastAsia="Calibri" w:hAnsi="Book Antiqua" w:cs="Times New Roman"/>
                <w:b/>
                <w:color w:val="FFFFFF"/>
              </w:rPr>
            </w:pPr>
            <w:r w:rsidRPr="00442623">
              <w:rPr>
                <w:rFonts w:ascii="Book Antiqua" w:eastAsia="Calibri" w:hAnsi="Book Antiqua" w:cs="Times New Roman"/>
                <w:b/>
                <w:color w:val="FFFFFF"/>
              </w:rPr>
              <w:t>Amaç 1</w:t>
            </w:r>
          </w:p>
        </w:tc>
        <w:tc>
          <w:tcPr>
            <w:tcW w:w="4358" w:type="pct"/>
            <w:gridSpan w:val="2"/>
            <w:tcBorders>
              <w:top w:val="single" w:sz="4" w:space="0" w:color="5B9BD5"/>
              <w:left w:val="single" w:sz="4" w:space="0" w:color="5B9BD5"/>
              <w:bottom w:val="single" w:sz="4" w:space="0" w:color="5B9BD5"/>
              <w:right w:val="single" w:sz="4" w:space="0" w:color="5B9BD5"/>
            </w:tcBorders>
            <w:shd w:val="clear" w:color="auto" w:fill="auto"/>
            <w:vAlign w:val="center"/>
          </w:tcPr>
          <w:p w:rsidR="00442623" w:rsidRPr="00442623" w:rsidRDefault="00442623" w:rsidP="00442623">
            <w:pPr>
              <w:jc w:val="both"/>
              <w:rPr>
                <w:rFonts w:ascii="Book Antiqua" w:eastAsia="Calibri" w:hAnsi="Book Antiqua" w:cs="Times New Roman"/>
              </w:rPr>
            </w:pPr>
            <w:r w:rsidRPr="00442623">
              <w:rPr>
                <w:rFonts w:ascii="Book Antiqua" w:eastAsia="Calibri" w:hAnsi="Book Antiqua" w:cs="Times New Roman"/>
              </w:rPr>
              <w:t>Türkçenin doğru ve güzel kullanan, okuma alışkanlığı kazanan bireyler yetiştirmek</w:t>
            </w:r>
          </w:p>
        </w:tc>
      </w:tr>
      <w:tr w:rsidR="00442623" w:rsidRPr="00442623" w:rsidTr="004B6798">
        <w:trPr>
          <w:trHeight w:val="21"/>
        </w:trPr>
        <w:tc>
          <w:tcPr>
            <w:tcW w:w="642" w:type="pct"/>
            <w:tcBorders>
              <w:top w:val="single" w:sz="4" w:space="0" w:color="FFFFFF" w:themeColor="background1"/>
              <w:left w:val="single" w:sz="4" w:space="0" w:color="5B9BD5"/>
              <w:bottom w:val="single" w:sz="4" w:space="0" w:color="FFFFFF" w:themeColor="background1"/>
              <w:right w:val="single" w:sz="4" w:space="0" w:color="5B9BD5"/>
            </w:tcBorders>
            <w:shd w:val="clear" w:color="auto" w:fill="4F81BD" w:themeFill="accent1"/>
            <w:vAlign w:val="center"/>
          </w:tcPr>
          <w:p w:rsidR="00442623" w:rsidRPr="00442623" w:rsidRDefault="00442623" w:rsidP="00442623">
            <w:pPr>
              <w:rPr>
                <w:rFonts w:ascii="Book Antiqua" w:eastAsia="Calibri" w:hAnsi="Book Antiqua" w:cs="Times New Roman"/>
                <w:b/>
                <w:color w:val="FFFFFF"/>
              </w:rPr>
            </w:pPr>
            <w:r w:rsidRPr="00442623">
              <w:rPr>
                <w:rFonts w:ascii="Book Antiqua" w:eastAsia="Calibri" w:hAnsi="Book Antiqua" w:cs="Times New Roman"/>
                <w:b/>
                <w:color w:val="FFFFFF"/>
              </w:rPr>
              <w:t xml:space="preserve">Hedef </w:t>
            </w:r>
            <w:proofErr w:type="gramStart"/>
            <w:r w:rsidRPr="00442623">
              <w:rPr>
                <w:rFonts w:ascii="Book Antiqua" w:eastAsia="Calibri" w:hAnsi="Book Antiqua" w:cs="Times New Roman"/>
                <w:b/>
                <w:color w:val="FFFFFF"/>
              </w:rPr>
              <w:t>1.2</w:t>
            </w:r>
            <w:proofErr w:type="gramEnd"/>
            <w:r w:rsidRPr="00442623">
              <w:rPr>
                <w:rFonts w:ascii="Book Antiqua" w:eastAsia="Calibri" w:hAnsi="Book Antiqua" w:cs="Times New Roman"/>
                <w:b/>
                <w:color w:val="FFFFFF"/>
              </w:rPr>
              <w:t>.</w:t>
            </w:r>
          </w:p>
        </w:tc>
        <w:tc>
          <w:tcPr>
            <w:tcW w:w="4358" w:type="pct"/>
            <w:gridSpan w:val="2"/>
            <w:tcBorders>
              <w:top w:val="single" w:sz="4" w:space="0" w:color="5B9BD5"/>
              <w:left w:val="single" w:sz="4" w:space="0" w:color="5B9BD5"/>
              <w:bottom w:val="single" w:sz="4" w:space="0" w:color="5B9BD5"/>
              <w:right w:val="single" w:sz="4" w:space="0" w:color="5B9BD5"/>
            </w:tcBorders>
            <w:shd w:val="clear" w:color="auto" w:fill="auto"/>
            <w:vAlign w:val="center"/>
          </w:tcPr>
          <w:p w:rsidR="00442623" w:rsidRPr="00442623" w:rsidRDefault="00442623" w:rsidP="00442623">
            <w:pPr>
              <w:jc w:val="both"/>
              <w:rPr>
                <w:rFonts w:ascii="Book Antiqua" w:eastAsia="Calibri" w:hAnsi="Book Antiqua" w:cs="Times New Roman"/>
              </w:rPr>
            </w:pPr>
            <w:r w:rsidRPr="00442623">
              <w:rPr>
                <w:rFonts w:ascii="Book Antiqua" w:eastAsia="Calibri" w:hAnsi="Book Antiqua" w:cs="Times New Roman"/>
              </w:rPr>
              <w:t>Öğrencilere, yayınlara ve kitaplara ulaşma imkânı sağlanacaktır.</w:t>
            </w:r>
          </w:p>
        </w:tc>
      </w:tr>
      <w:tr w:rsidR="00442623" w:rsidRPr="00442623" w:rsidTr="004B6798">
        <w:trPr>
          <w:trHeight w:val="21"/>
        </w:trPr>
        <w:tc>
          <w:tcPr>
            <w:tcW w:w="642" w:type="pct"/>
            <w:tcBorders>
              <w:top w:val="single" w:sz="4" w:space="0" w:color="FFFFFF" w:themeColor="background1"/>
              <w:left w:val="single" w:sz="4" w:space="0" w:color="5B9BD5"/>
              <w:bottom w:val="single" w:sz="4" w:space="0" w:color="FFFFFF"/>
              <w:right w:val="single" w:sz="4" w:space="0" w:color="5B9BD5"/>
            </w:tcBorders>
            <w:shd w:val="clear" w:color="auto" w:fill="4F81BD" w:themeFill="accent1"/>
            <w:vAlign w:val="center"/>
          </w:tcPr>
          <w:p w:rsidR="00442623" w:rsidRPr="00442623" w:rsidRDefault="00442623" w:rsidP="00442623">
            <w:pPr>
              <w:rPr>
                <w:rFonts w:ascii="Book Antiqua" w:eastAsia="Calibri" w:hAnsi="Book Antiqua" w:cs="Times New Roman"/>
                <w:b/>
                <w:color w:val="FFFFFF"/>
              </w:rPr>
            </w:pPr>
            <w:r w:rsidRPr="00442623">
              <w:rPr>
                <w:rFonts w:ascii="Book Antiqua" w:eastAsia="Calibri" w:hAnsi="Book Antiqua" w:cs="Times New Roman"/>
                <w:b/>
                <w:color w:val="FFFFFF"/>
              </w:rPr>
              <w:t>Amacın İlgili Olduğu Program/Alt Program Adı</w:t>
            </w:r>
          </w:p>
        </w:tc>
        <w:tc>
          <w:tcPr>
            <w:tcW w:w="4358" w:type="pct"/>
            <w:gridSpan w:val="2"/>
            <w:tcBorders>
              <w:top w:val="single" w:sz="4" w:space="0" w:color="5B9BD5"/>
              <w:left w:val="single" w:sz="4" w:space="0" w:color="5B9BD5"/>
              <w:bottom w:val="single" w:sz="4" w:space="0" w:color="5B9BD5"/>
              <w:right w:val="single" w:sz="4" w:space="0" w:color="5B9BD5"/>
            </w:tcBorders>
            <w:shd w:val="clear" w:color="auto" w:fill="auto"/>
            <w:vAlign w:val="center"/>
          </w:tcPr>
          <w:p w:rsidR="00442623" w:rsidRPr="00442623" w:rsidRDefault="00442623" w:rsidP="00442623">
            <w:pPr>
              <w:jc w:val="both"/>
              <w:rPr>
                <w:rFonts w:ascii="Book Antiqua" w:eastAsia="Calibri" w:hAnsi="Book Antiqua" w:cs="Times New Roman"/>
              </w:rPr>
            </w:pPr>
            <w:r w:rsidRPr="00442623">
              <w:rPr>
                <w:rFonts w:ascii="Book Antiqua" w:eastAsia="Calibri" w:hAnsi="Book Antiqua" w:cs="Times New Roman"/>
              </w:rPr>
              <w:t>TEMEL EĞİTİM</w:t>
            </w:r>
          </w:p>
        </w:tc>
      </w:tr>
      <w:tr w:rsidR="00442623" w:rsidRPr="00442623" w:rsidTr="004B6798">
        <w:trPr>
          <w:trHeight w:val="21"/>
        </w:trPr>
        <w:tc>
          <w:tcPr>
            <w:tcW w:w="642" w:type="pct"/>
            <w:tcBorders>
              <w:top w:val="single" w:sz="4" w:space="0" w:color="FFFFFF"/>
              <w:left w:val="single" w:sz="4" w:space="0" w:color="5B9BD5"/>
              <w:bottom w:val="single" w:sz="4" w:space="0" w:color="FFFFFF" w:themeColor="background1"/>
              <w:right w:val="single" w:sz="4" w:space="0" w:color="5B9BD5"/>
            </w:tcBorders>
            <w:shd w:val="clear" w:color="auto" w:fill="4F81BD" w:themeFill="accent1"/>
            <w:vAlign w:val="center"/>
          </w:tcPr>
          <w:p w:rsidR="00442623" w:rsidRPr="00442623" w:rsidRDefault="00442623" w:rsidP="00442623">
            <w:pPr>
              <w:rPr>
                <w:rFonts w:ascii="Book Antiqua" w:eastAsia="Calibri" w:hAnsi="Book Antiqua" w:cs="Times New Roman"/>
                <w:b/>
                <w:color w:val="FFFFFF"/>
              </w:rPr>
            </w:pPr>
            <w:r w:rsidRPr="00442623">
              <w:rPr>
                <w:rFonts w:ascii="Book Antiqua" w:eastAsia="Calibri" w:hAnsi="Book Antiqua" w:cs="Times New Roman"/>
                <w:b/>
                <w:color w:val="FFFFFF"/>
              </w:rPr>
              <w:t>Amacın İlişkili Olduğu Alt Program Hedefi</w:t>
            </w:r>
          </w:p>
        </w:tc>
        <w:tc>
          <w:tcPr>
            <w:tcW w:w="4358" w:type="pct"/>
            <w:gridSpan w:val="2"/>
            <w:tcBorders>
              <w:top w:val="single" w:sz="4" w:space="0" w:color="5B9BD5"/>
              <w:left w:val="single" w:sz="4" w:space="0" w:color="5B9BD5"/>
              <w:bottom w:val="single" w:sz="4" w:space="0" w:color="4F81BD" w:themeColor="accent1"/>
              <w:right w:val="single" w:sz="4" w:space="0" w:color="5B9BD5"/>
            </w:tcBorders>
            <w:shd w:val="clear" w:color="auto" w:fill="auto"/>
            <w:vAlign w:val="center"/>
          </w:tcPr>
          <w:p w:rsidR="00442623" w:rsidRPr="00442623" w:rsidRDefault="00442623" w:rsidP="00442623">
            <w:pPr>
              <w:jc w:val="both"/>
              <w:rPr>
                <w:rFonts w:ascii="Book Antiqua" w:eastAsia="Calibri" w:hAnsi="Book Antiqua" w:cs="Times New Roman"/>
              </w:rPr>
            </w:pPr>
            <w:r w:rsidRPr="00442623">
              <w:rPr>
                <w:rFonts w:ascii="Book Antiqua" w:eastAsia="Calibri" w:hAnsi="Book Antiqua" w:cs="Times New Roman"/>
              </w:rPr>
              <w:t>İl</w:t>
            </w:r>
            <w:r>
              <w:rPr>
                <w:rFonts w:ascii="Book Antiqua" w:eastAsia="Calibri" w:hAnsi="Book Antiqua" w:cs="Times New Roman"/>
              </w:rPr>
              <w:t>k</w:t>
            </w:r>
            <w:r w:rsidRPr="00442623">
              <w:rPr>
                <w:rFonts w:ascii="Book Antiqua" w:eastAsia="Calibri" w:hAnsi="Book Antiqua" w:cs="Times New Roman"/>
              </w:rPr>
              <w:t>okul ve Ortaokul</w:t>
            </w:r>
          </w:p>
        </w:tc>
      </w:tr>
      <w:tr w:rsidR="00442623" w:rsidRPr="00442623" w:rsidTr="004B6798">
        <w:trPr>
          <w:trHeight w:val="569"/>
        </w:trPr>
        <w:tc>
          <w:tcPr>
            <w:tcW w:w="670" w:type="pct"/>
            <w:gridSpan w:val="2"/>
            <w:tcBorders>
              <w:top w:val="single" w:sz="4" w:space="0" w:color="FFFFFF" w:themeColor="background1"/>
              <w:left w:val="single" w:sz="4" w:space="0" w:color="5B9BD5"/>
              <w:bottom w:val="single" w:sz="4" w:space="0" w:color="FFFFFF" w:themeColor="background1"/>
              <w:right w:val="single" w:sz="4" w:space="0" w:color="4F81BD" w:themeColor="accent1"/>
            </w:tcBorders>
            <w:shd w:val="clear" w:color="auto" w:fill="4F81BD" w:themeFill="accent1"/>
            <w:vAlign w:val="center"/>
          </w:tcPr>
          <w:p w:rsidR="00442623" w:rsidRPr="00442623" w:rsidRDefault="00442623" w:rsidP="00442623">
            <w:pPr>
              <w:jc w:val="both"/>
              <w:rPr>
                <w:rFonts w:ascii="Book Antiqua" w:eastAsia="Calibri" w:hAnsi="Book Antiqua" w:cs="Times New Roman"/>
                <w:b/>
                <w:color w:val="FFFFFF"/>
              </w:rPr>
            </w:pPr>
            <w:r w:rsidRPr="00442623">
              <w:rPr>
                <w:rFonts w:ascii="Book Antiqua" w:eastAsia="Calibri" w:hAnsi="Book Antiqua" w:cs="Times New Roman"/>
                <w:b/>
                <w:color w:val="FFFFFF"/>
              </w:rPr>
              <w:t>Stratejiler</w:t>
            </w:r>
          </w:p>
        </w:tc>
        <w:tc>
          <w:tcPr>
            <w:tcW w:w="4330" w:type="pct"/>
            <w:tcBorders>
              <w:top w:val="single" w:sz="4" w:space="0" w:color="4F81BD" w:themeColor="accent1"/>
              <w:left w:val="single" w:sz="4" w:space="0" w:color="4F81BD" w:themeColor="accent1"/>
              <w:bottom w:val="single" w:sz="4" w:space="0" w:color="5B9BD5"/>
              <w:right w:val="single" w:sz="4" w:space="0" w:color="5B9BD5"/>
            </w:tcBorders>
            <w:shd w:val="clear" w:color="auto" w:fill="auto"/>
            <w:vAlign w:val="center"/>
          </w:tcPr>
          <w:p w:rsidR="00442623" w:rsidRPr="00442623" w:rsidRDefault="00442623" w:rsidP="00442623">
            <w:pPr>
              <w:jc w:val="both"/>
              <w:rPr>
                <w:rFonts w:ascii="Book Antiqua" w:eastAsia="Calibri" w:hAnsi="Book Antiqua" w:cs="Times New Roman"/>
              </w:rPr>
            </w:pPr>
            <w:r w:rsidRPr="00442623">
              <w:rPr>
                <w:rFonts w:ascii="Book Antiqua" w:eastAsia="Calibri" w:hAnsi="Book Antiqua" w:cs="Times New Roman"/>
                <w:b/>
              </w:rPr>
              <w:t>S-1.2.1</w:t>
            </w:r>
            <w:r w:rsidRPr="00442623">
              <w:rPr>
                <w:rFonts w:ascii="Book Antiqua" w:eastAsia="Calibri" w:hAnsi="Book Antiqua" w:cs="Times New Roman"/>
              </w:rPr>
              <w:t xml:space="preserve"> Öğretmenler rol model olacaktır.</w:t>
            </w:r>
          </w:p>
          <w:p w:rsidR="00442623" w:rsidRPr="00442623" w:rsidRDefault="00442623" w:rsidP="00442623">
            <w:pPr>
              <w:jc w:val="both"/>
              <w:rPr>
                <w:rFonts w:ascii="Book Antiqua" w:eastAsia="Calibri" w:hAnsi="Book Antiqua" w:cs="Times New Roman"/>
              </w:rPr>
            </w:pPr>
            <w:r w:rsidRPr="00442623">
              <w:rPr>
                <w:rFonts w:ascii="Book Antiqua" w:eastAsia="Calibri" w:hAnsi="Book Antiqua" w:cs="Times New Roman"/>
                <w:b/>
              </w:rPr>
              <w:t>S-1.2.2</w:t>
            </w:r>
            <w:r w:rsidRPr="00442623">
              <w:rPr>
                <w:rFonts w:ascii="Book Antiqua" w:eastAsia="Calibri" w:hAnsi="Book Antiqua" w:cs="Times New Roman"/>
              </w:rPr>
              <w:t xml:space="preserve"> Türkçeyi doğru kullanma ve kitap okuma adına yarışmalar düzenlenecektir.</w:t>
            </w:r>
          </w:p>
          <w:p w:rsidR="00442623" w:rsidRPr="00442623" w:rsidRDefault="00442623" w:rsidP="00442623">
            <w:pPr>
              <w:jc w:val="both"/>
              <w:rPr>
                <w:rFonts w:ascii="Book Antiqua" w:eastAsia="Calibri" w:hAnsi="Book Antiqua" w:cs="Times New Roman"/>
              </w:rPr>
            </w:pPr>
            <w:r w:rsidRPr="00442623">
              <w:rPr>
                <w:rFonts w:ascii="Book Antiqua" w:eastAsia="Calibri" w:hAnsi="Book Antiqua" w:cs="Times New Roman"/>
                <w:b/>
              </w:rPr>
              <w:t>S-</w:t>
            </w:r>
            <w:proofErr w:type="gramStart"/>
            <w:r w:rsidRPr="00442623">
              <w:rPr>
                <w:rFonts w:ascii="Book Antiqua" w:eastAsia="Calibri" w:hAnsi="Book Antiqua" w:cs="Times New Roman"/>
                <w:b/>
              </w:rPr>
              <w:t>1.2</w:t>
            </w:r>
            <w:proofErr w:type="gramEnd"/>
            <w:r w:rsidRPr="00442623">
              <w:rPr>
                <w:rFonts w:ascii="Book Antiqua" w:eastAsia="Calibri" w:hAnsi="Book Antiqua" w:cs="Times New Roman"/>
                <w:b/>
              </w:rPr>
              <w:t>.3</w:t>
            </w:r>
            <w:r w:rsidRPr="00442623">
              <w:rPr>
                <w:rFonts w:ascii="Book Antiqua" w:eastAsia="Calibri" w:hAnsi="Book Antiqua" w:cs="Times New Roman"/>
              </w:rPr>
              <w:t>Kuruma konuyla ilgili uzmanlar çağrılacaktır.</w:t>
            </w:r>
          </w:p>
        </w:tc>
      </w:tr>
      <w:tr w:rsidR="00442623" w:rsidRPr="00442623" w:rsidTr="004B6798">
        <w:trPr>
          <w:trHeight w:val="569"/>
        </w:trPr>
        <w:tc>
          <w:tcPr>
            <w:tcW w:w="670" w:type="pct"/>
            <w:gridSpan w:val="2"/>
            <w:tcBorders>
              <w:top w:val="single" w:sz="4" w:space="0" w:color="FFFFFF" w:themeColor="background1"/>
              <w:left w:val="single" w:sz="4" w:space="0" w:color="5B9BD5"/>
              <w:bottom w:val="single" w:sz="4" w:space="0" w:color="FFFFFF" w:themeColor="background1"/>
              <w:right w:val="single" w:sz="4" w:space="0" w:color="4F81BD" w:themeColor="accent1"/>
            </w:tcBorders>
            <w:shd w:val="clear" w:color="auto" w:fill="4F81BD" w:themeFill="accent1"/>
            <w:vAlign w:val="center"/>
          </w:tcPr>
          <w:p w:rsidR="00442623" w:rsidRPr="00442623" w:rsidRDefault="00442623" w:rsidP="00442623">
            <w:pPr>
              <w:jc w:val="both"/>
              <w:rPr>
                <w:rFonts w:ascii="Book Antiqua" w:eastAsia="Calibri" w:hAnsi="Book Antiqua" w:cs="Times New Roman"/>
                <w:b/>
                <w:color w:val="FFFFFF"/>
              </w:rPr>
            </w:pPr>
            <w:r w:rsidRPr="00442623">
              <w:rPr>
                <w:rFonts w:ascii="Book Antiqua" w:eastAsia="Calibri" w:hAnsi="Book Antiqua" w:cs="Times New Roman"/>
                <w:b/>
                <w:color w:val="FFFFFF"/>
              </w:rPr>
              <w:t>Riskler</w:t>
            </w:r>
          </w:p>
        </w:tc>
        <w:tc>
          <w:tcPr>
            <w:tcW w:w="4330" w:type="pct"/>
            <w:tcBorders>
              <w:top w:val="single" w:sz="4" w:space="0" w:color="5B9BD5"/>
              <w:left w:val="single" w:sz="4" w:space="0" w:color="4F81BD" w:themeColor="accent1"/>
              <w:bottom w:val="single" w:sz="4" w:space="0" w:color="5B9BD5"/>
              <w:right w:val="single" w:sz="4" w:space="0" w:color="5B9BD5"/>
            </w:tcBorders>
            <w:shd w:val="clear" w:color="auto" w:fill="auto"/>
            <w:vAlign w:val="center"/>
          </w:tcPr>
          <w:p w:rsidR="00442623" w:rsidRPr="00442623" w:rsidRDefault="00442623" w:rsidP="00442623">
            <w:pPr>
              <w:numPr>
                <w:ilvl w:val="0"/>
                <w:numId w:val="27"/>
              </w:numPr>
              <w:spacing w:after="200" w:line="276" w:lineRule="auto"/>
              <w:contextualSpacing/>
              <w:jc w:val="both"/>
              <w:rPr>
                <w:rFonts w:ascii="Book Antiqua" w:eastAsia="Calibri" w:hAnsi="Book Antiqua" w:cs="Times New Roman"/>
              </w:rPr>
            </w:pPr>
            <w:r w:rsidRPr="00442623">
              <w:rPr>
                <w:rFonts w:ascii="Book Antiqua" w:eastAsia="Calibri" w:hAnsi="Book Antiqua" w:cs="Times New Roman"/>
              </w:rPr>
              <w:t>Kitap okumayı öğrencilerin külfet olarak görmesi</w:t>
            </w:r>
          </w:p>
          <w:p w:rsidR="00442623" w:rsidRPr="00442623" w:rsidRDefault="00442623" w:rsidP="00442623">
            <w:pPr>
              <w:numPr>
                <w:ilvl w:val="0"/>
                <w:numId w:val="27"/>
              </w:numPr>
              <w:spacing w:after="200" w:line="276" w:lineRule="auto"/>
              <w:contextualSpacing/>
              <w:jc w:val="both"/>
              <w:rPr>
                <w:rFonts w:ascii="Book Antiqua" w:eastAsia="Calibri" w:hAnsi="Book Antiqua" w:cs="Times New Roman"/>
              </w:rPr>
            </w:pPr>
            <w:r w:rsidRPr="00442623">
              <w:rPr>
                <w:rFonts w:ascii="Book Antiqua" w:eastAsia="Calibri" w:hAnsi="Book Antiqua" w:cs="Times New Roman"/>
              </w:rPr>
              <w:t>Sosyal medya kullanımının aşırı yaygınlaşması</w:t>
            </w:r>
          </w:p>
          <w:p w:rsidR="00442623" w:rsidRPr="00442623" w:rsidRDefault="00442623" w:rsidP="00442623">
            <w:pPr>
              <w:numPr>
                <w:ilvl w:val="0"/>
                <w:numId w:val="27"/>
              </w:numPr>
              <w:spacing w:after="200" w:line="276" w:lineRule="auto"/>
              <w:contextualSpacing/>
              <w:jc w:val="both"/>
              <w:rPr>
                <w:rFonts w:ascii="Book Antiqua" w:eastAsia="Calibri" w:hAnsi="Book Antiqua" w:cs="Times New Roman"/>
              </w:rPr>
            </w:pPr>
            <w:r w:rsidRPr="00442623">
              <w:rPr>
                <w:rFonts w:ascii="Book Antiqua" w:eastAsia="Calibri" w:hAnsi="Book Antiqua" w:cs="Times New Roman"/>
              </w:rPr>
              <w:t>Öğrenciye çalışmadan emek vermeden bilgi sağlamanın daha cazip gelmesi</w:t>
            </w:r>
          </w:p>
          <w:p w:rsidR="00442623" w:rsidRPr="00442623" w:rsidRDefault="00442623" w:rsidP="00442623">
            <w:pPr>
              <w:numPr>
                <w:ilvl w:val="0"/>
                <w:numId w:val="27"/>
              </w:numPr>
              <w:spacing w:after="200" w:line="276" w:lineRule="auto"/>
              <w:contextualSpacing/>
              <w:jc w:val="both"/>
              <w:rPr>
                <w:rFonts w:ascii="Book Antiqua" w:eastAsia="Calibri" w:hAnsi="Book Antiqua" w:cs="Times New Roman"/>
                <w:b/>
              </w:rPr>
            </w:pPr>
            <w:proofErr w:type="gramStart"/>
            <w:r w:rsidRPr="00442623">
              <w:rPr>
                <w:rFonts w:ascii="Book Antiqua" w:eastAsia="Calibri" w:hAnsi="Book Antiqua" w:cs="Times New Roman"/>
              </w:rPr>
              <w:t>Dış uyaranların aktif halde olması.</w:t>
            </w:r>
            <w:proofErr w:type="gramEnd"/>
          </w:p>
        </w:tc>
      </w:tr>
      <w:tr w:rsidR="00442623" w:rsidRPr="00442623" w:rsidTr="004B6798">
        <w:trPr>
          <w:trHeight w:val="21"/>
        </w:trPr>
        <w:tc>
          <w:tcPr>
            <w:tcW w:w="670" w:type="pct"/>
            <w:gridSpan w:val="2"/>
            <w:tcBorders>
              <w:top w:val="single" w:sz="4" w:space="0" w:color="FFFFFF" w:themeColor="background1"/>
              <w:left w:val="single" w:sz="4" w:space="0" w:color="5B9BD5"/>
              <w:bottom w:val="single" w:sz="4" w:space="0" w:color="FFFFFF" w:themeColor="background1"/>
              <w:right w:val="single" w:sz="4" w:space="0" w:color="4F81BD" w:themeColor="accent1"/>
            </w:tcBorders>
            <w:shd w:val="clear" w:color="auto" w:fill="4F81BD" w:themeFill="accent1"/>
            <w:vAlign w:val="center"/>
          </w:tcPr>
          <w:p w:rsidR="00442623" w:rsidRPr="00442623" w:rsidRDefault="00442623" w:rsidP="00442623">
            <w:pPr>
              <w:jc w:val="both"/>
              <w:rPr>
                <w:rFonts w:ascii="Book Antiqua" w:eastAsia="Calibri" w:hAnsi="Book Antiqua" w:cs="Times New Roman"/>
                <w:b/>
                <w:color w:val="FFFFFF"/>
              </w:rPr>
            </w:pPr>
            <w:r w:rsidRPr="00442623">
              <w:rPr>
                <w:rFonts w:ascii="Book Antiqua" w:eastAsia="Calibri" w:hAnsi="Book Antiqua" w:cs="Times New Roman"/>
                <w:b/>
                <w:color w:val="FFFFFF"/>
              </w:rPr>
              <w:t>Maliyet Tahmini</w:t>
            </w:r>
          </w:p>
        </w:tc>
        <w:tc>
          <w:tcPr>
            <w:tcW w:w="4330" w:type="pct"/>
            <w:tcBorders>
              <w:top w:val="single" w:sz="4" w:space="0" w:color="5B9BD5"/>
              <w:left w:val="single" w:sz="4" w:space="0" w:color="4F81BD" w:themeColor="accent1"/>
              <w:bottom w:val="single" w:sz="4" w:space="0" w:color="5B9BD5"/>
              <w:right w:val="single" w:sz="4" w:space="0" w:color="5B9BD5"/>
            </w:tcBorders>
            <w:shd w:val="clear" w:color="auto" w:fill="auto"/>
            <w:vAlign w:val="center"/>
          </w:tcPr>
          <w:p w:rsidR="00442623" w:rsidRPr="00442623" w:rsidRDefault="00442623" w:rsidP="00442623">
            <w:pPr>
              <w:jc w:val="both"/>
              <w:rPr>
                <w:rFonts w:ascii="Book Antiqua" w:eastAsia="Calibri" w:hAnsi="Book Antiqua" w:cs="Times New Roman"/>
                <w:color w:val="000000"/>
                <w:sz w:val="24"/>
                <w:szCs w:val="24"/>
              </w:rPr>
            </w:pPr>
            <w:r w:rsidRPr="00442623">
              <w:rPr>
                <w:rFonts w:ascii="Book Antiqua" w:eastAsia="Calibri" w:hAnsi="Book Antiqua" w:cs="Times New Roman"/>
                <w:color w:val="000000"/>
                <w:sz w:val="24"/>
                <w:szCs w:val="24"/>
              </w:rPr>
              <w:t>3000</w:t>
            </w:r>
          </w:p>
        </w:tc>
      </w:tr>
      <w:tr w:rsidR="00442623" w:rsidRPr="00442623" w:rsidTr="004B6798">
        <w:trPr>
          <w:trHeight w:val="21"/>
        </w:trPr>
        <w:tc>
          <w:tcPr>
            <w:tcW w:w="670" w:type="pct"/>
            <w:gridSpan w:val="2"/>
            <w:tcBorders>
              <w:top w:val="single" w:sz="4" w:space="0" w:color="FFFFFF" w:themeColor="background1"/>
              <w:left w:val="single" w:sz="4" w:space="0" w:color="5B9BD5"/>
              <w:bottom w:val="single" w:sz="4" w:space="0" w:color="FFFFFF" w:themeColor="background1"/>
              <w:right w:val="single" w:sz="4" w:space="0" w:color="4F81BD" w:themeColor="accent1"/>
            </w:tcBorders>
            <w:shd w:val="clear" w:color="auto" w:fill="4F81BD" w:themeFill="accent1"/>
            <w:vAlign w:val="center"/>
          </w:tcPr>
          <w:p w:rsidR="00442623" w:rsidRPr="00442623" w:rsidRDefault="00442623" w:rsidP="00442623">
            <w:pPr>
              <w:jc w:val="both"/>
              <w:rPr>
                <w:rFonts w:ascii="Book Antiqua" w:eastAsia="Calibri" w:hAnsi="Book Antiqua" w:cs="Times New Roman"/>
                <w:b/>
                <w:color w:val="FFFFFF"/>
              </w:rPr>
            </w:pPr>
            <w:r w:rsidRPr="00442623">
              <w:rPr>
                <w:rFonts w:ascii="Book Antiqua" w:eastAsia="Calibri" w:hAnsi="Book Antiqua" w:cs="Times New Roman"/>
                <w:b/>
                <w:color w:val="FFFFFF"/>
              </w:rPr>
              <w:t>Tespitler</w:t>
            </w:r>
          </w:p>
        </w:tc>
        <w:tc>
          <w:tcPr>
            <w:tcW w:w="4330" w:type="pct"/>
            <w:tcBorders>
              <w:top w:val="single" w:sz="4" w:space="0" w:color="5B9BD5"/>
              <w:left w:val="single" w:sz="4" w:space="0" w:color="4F81BD" w:themeColor="accent1"/>
              <w:bottom w:val="single" w:sz="4" w:space="0" w:color="5B9BD5"/>
              <w:right w:val="single" w:sz="4" w:space="0" w:color="5B9BD5"/>
            </w:tcBorders>
            <w:shd w:val="clear" w:color="auto" w:fill="auto"/>
            <w:vAlign w:val="center"/>
          </w:tcPr>
          <w:p w:rsidR="00442623" w:rsidRPr="00442623" w:rsidRDefault="00442623" w:rsidP="00442623">
            <w:pPr>
              <w:numPr>
                <w:ilvl w:val="0"/>
                <w:numId w:val="28"/>
              </w:numPr>
              <w:spacing w:after="200" w:line="276" w:lineRule="auto"/>
              <w:contextualSpacing/>
              <w:jc w:val="both"/>
              <w:rPr>
                <w:rFonts w:ascii="Book Antiqua" w:eastAsia="Calibri" w:hAnsi="Book Antiqua" w:cs="Times New Roman"/>
              </w:rPr>
            </w:pPr>
            <w:r w:rsidRPr="00442623">
              <w:rPr>
                <w:rFonts w:ascii="Book Antiqua" w:eastAsia="Calibri" w:hAnsi="Book Antiqua" w:cs="Times New Roman"/>
              </w:rPr>
              <w:t>Merkezde yapılan uygulamanın yerele uygulanmasında sıkıntı olması</w:t>
            </w:r>
          </w:p>
          <w:p w:rsidR="00442623" w:rsidRPr="00442623" w:rsidRDefault="00442623" w:rsidP="00442623">
            <w:pPr>
              <w:numPr>
                <w:ilvl w:val="0"/>
                <w:numId w:val="28"/>
              </w:numPr>
              <w:spacing w:after="200" w:line="276" w:lineRule="auto"/>
              <w:contextualSpacing/>
              <w:jc w:val="both"/>
              <w:rPr>
                <w:rFonts w:ascii="Book Antiqua" w:eastAsia="Calibri" w:hAnsi="Book Antiqua" w:cs="Times New Roman"/>
              </w:rPr>
            </w:pPr>
            <w:r w:rsidRPr="00442623">
              <w:rPr>
                <w:rFonts w:ascii="Book Antiqua" w:eastAsia="Calibri" w:hAnsi="Book Antiqua" w:cs="Times New Roman"/>
              </w:rPr>
              <w:t xml:space="preserve">Kitapların roman, hikâye </w:t>
            </w:r>
            <w:proofErr w:type="spellStart"/>
            <w:r w:rsidRPr="00442623">
              <w:rPr>
                <w:rFonts w:ascii="Book Antiqua" w:eastAsia="Calibri" w:hAnsi="Book Antiqua" w:cs="Times New Roman"/>
              </w:rPr>
              <w:t>vb</w:t>
            </w:r>
            <w:proofErr w:type="spellEnd"/>
            <w:r w:rsidRPr="00442623">
              <w:rPr>
                <w:rFonts w:ascii="Book Antiqua" w:eastAsia="Calibri" w:hAnsi="Book Antiqua" w:cs="Times New Roman"/>
              </w:rPr>
              <w:t xml:space="preserve"> fiyatının yüksek olması</w:t>
            </w:r>
          </w:p>
        </w:tc>
      </w:tr>
      <w:tr w:rsidR="00442623" w:rsidRPr="00442623" w:rsidTr="004B6798">
        <w:trPr>
          <w:trHeight w:val="2266"/>
        </w:trPr>
        <w:tc>
          <w:tcPr>
            <w:tcW w:w="670" w:type="pct"/>
            <w:gridSpan w:val="2"/>
            <w:tcBorders>
              <w:top w:val="single" w:sz="4" w:space="0" w:color="FFFFFF" w:themeColor="background1"/>
              <w:left w:val="single" w:sz="4" w:space="0" w:color="5B9BD5"/>
              <w:bottom w:val="single" w:sz="4" w:space="0" w:color="5B9BD5"/>
              <w:right w:val="single" w:sz="4" w:space="0" w:color="4F81BD" w:themeColor="accent1"/>
            </w:tcBorders>
            <w:shd w:val="clear" w:color="auto" w:fill="4F81BD" w:themeFill="accent1"/>
            <w:vAlign w:val="center"/>
          </w:tcPr>
          <w:p w:rsidR="00442623" w:rsidRPr="00442623" w:rsidRDefault="00442623" w:rsidP="00442623">
            <w:pPr>
              <w:jc w:val="both"/>
              <w:rPr>
                <w:rFonts w:ascii="Book Antiqua" w:eastAsia="Calibri" w:hAnsi="Book Antiqua" w:cs="Times New Roman"/>
                <w:b/>
                <w:color w:val="FFFFFF"/>
              </w:rPr>
            </w:pPr>
            <w:r w:rsidRPr="00442623">
              <w:rPr>
                <w:rFonts w:ascii="Book Antiqua" w:eastAsia="Calibri" w:hAnsi="Book Antiqua" w:cs="Times New Roman"/>
                <w:b/>
                <w:color w:val="FFFFFF"/>
              </w:rPr>
              <w:lastRenderedPageBreak/>
              <w:t>İhtiyaçlar</w:t>
            </w:r>
          </w:p>
        </w:tc>
        <w:tc>
          <w:tcPr>
            <w:tcW w:w="4330" w:type="pct"/>
            <w:tcBorders>
              <w:top w:val="single" w:sz="4" w:space="0" w:color="5B9BD5"/>
              <w:left w:val="single" w:sz="4" w:space="0" w:color="4F81BD" w:themeColor="accent1"/>
              <w:bottom w:val="single" w:sz="4" w:space="0" w:color="5B9BD5"/>
              <w:right w:val="single" w:sz="4" w:space="0" w:color="5B9BD5"/>
            </w:tcBorders>
            <w:shd w:val="clear" w:color="auto" w:fill="FFFFFF" w:themeFill="background1"/>
            <w:vAlign w:val="center"/>
          </w:tcPr>
          <w:p w:rsidR="00442623" w:rsidRPr="00442623" w:rsidRDefault="00442623" w:rsidP="00442623">
            <w:pPr>
              <w:jc w:val="both"/>
              <w:rPr>
                <w:rFonts w:ascii="Book Antiqua" w:eastAsia="Calibri" w:hAnsi="Book Antiqua" w:cs="Times New Roman"/>
              </w:rPr>
            </w:pPr>
            <w:r w:rsidRPr="00442623">
              <w:rPr>
                <w:rFonts w:ascii="Book Antiqua" w:eastAsia="Calibri" w:hAnsi="Book Antiqua" w:cs="Times New Roman"/>
              </w:rPr>
              <w:t xml:space="preserve">        • Kütüphanelerin öğrenci için daha çekici hale gelmesi</w:t>
            </w:r>
          </w:p>
          <w:p w:rsidR="00442623" w:rsidRPr="00442623" w:rsidRDefault="00442623" w:rsidP="00442623">
            <w:pPr>
              <w:numPr>
                <w:ilvl w:val="0"/>
                <w:numId w:val="26"/>
              </w:numPr>
              <w:spacing w:after="200" w:line="276" w:lineRule="auto"/>
              <w:contextualSpacing/>
              <w:jc w:val="both"/>
              <w:rPr>
                <w:rFonts w:ascii="Book Antiqua" w:eastAsia="Calibri" w:hAnsi="Book Antiqua" w:cs="Times New Roman"/>
              </w:rPr>
            </w:pPr>
            <w:r w:rsidRPr="00442623">
              <w:rPr>
                <w:rFonts w:ascii="Book Antiqua" w:eastAsia="Calibri" w:hAnsi="Book Antiqua" w:cs="Times New Roman"/>
              </w:rPr>
              <w:t>Öğrenciler için kitap havuzu oluşturulup öğrencinin daha kolay erişiminin sağlanması</w:t>
            </w:r>
          </w:p>
        </w:tc>
      </w:tr>
    </w:tbl>
    <w:p w:rsidR="00442623" w:rsidRPr="00442623" w:rsidRDefault="00442623" w:rsidP="00442623">
      <w:pPr>
        <w:widowControl/>
        <w:autoSpaceDE/>
        <w:autoSpaceDN/>
        <w:spacing w:line="360" w:lineRule="auto"/>
        <w:jc w:val="both"/>
        <w:rPr>
          <w:rFonts w:ascii="Book Antiqua" w:eastAsia="Calibri" w:hAnsi="Book Antiqua" w:cs="Times New Roman"/>
          <w:b/>
          <w:sz w:val="24"/>
          <w:szCs w:val="24"/>
        </w:rPr>
      </w:pPr>
      <w:bookmarkStart w:id="10" w:name="_Toc532132458"/>
    </w:p>
    <w:bookmarkEnd w:id="10"/>
    <w:p w:rsidR="005B140D" w:rsidRPr="00442623" w:rsidRDefault="005B140D" w:rsidP="00442623">
      <w:pPr>
        <w:widowControl/>
        <w:autoSpaceDE/>
        <w:autoSpaceDN/>
        <w:spacing w:line="360" w:lineRule="auto"/>
        <w:jc w:val="both"/>
        <w:rPr>
          <w:rFonts w:ascii="Book Antiqua" w:eastAsia="Calibri" w:hAnsi="Book Antiqua" w:cs="Times New Roman"/>
          <w:b/>
          <w:sz w:val="24"/>
          <w:szCs w:val="24"/>
        </w:rPr>
      </w:pPr>
    </w:p>
    <w:tbl>
      <w:tblPr>
        <w:tblStyle w:val="TabloKlavuzu"/>
        <w:tblW w:w="4840" w:type="pct"/>
        <w:tblLayout w:type="fixed"/>
        <w:tblLook w:val="04A0" w:firstRow="1" w:lastRow="0" w:firstColumn="1" w:lastColumn="0" w:noHBand="0" w:noVBand="1"/>
      </w:tblPr>
      <w:tblGrid>
        <w:gridCol w:w="1405"/>
        <w:gridCol w:w="9501"/>
      </w:tblGrid>
      <w:tr w:rsidR="00442623" w:rsidRPr="00442623" w:rsidTr="00DC6DA8">
        <w:trPr>
          <w:trHeight w:val="18"/>
        </w:trPr>
        <w:tc>
          <w:tcPr>
            <w:tcW w:w="644" w:type="pct"/>
            <w:tcBorders>
              <w:top w:val="single" w:sz="4" w:space="0" w:color="4F81BD" w:themeColor="accent1"/>
              <w:left w:val="single" w:sz="4" w:space="0" w:color="4F81BD" w:themeColor="accent1"/>
              <w:bottom w:val="single" w:sz="4" w:space="0" w:color="FFFFFF" w:themeColor="background1"/>
              <w:right w:val="single" w:sz="4" w:space="0" w:color="4F81BD" w:themeColor="accent1"/>
            </w:tcBorders>
            <w:shd w:val="clear" w:color="auto" w:fill="4F81BD" w:themeFill="accent1"/>
            <w:vAlign w:val="center"/>
            <w:hideMark/>
          </w:tcPr>
          <w:p w:rsidR="00442623" w:rsidRPr="00442623" w:rsidRDefault="00442623" w:rsidP="00442623">
            <w:pPr>
              <w:rPr>
                <w:rFonts w:ascii="Book Antiqua" w:eastAsia="Calibri" w:hAnsi="Book Antiqua" w:cs="Times New Roman"/>
                <w:b/>
                <w:color w:val="FFFFFF"/>
              </w:rPr>
            </w:pPr>
          </w:p>
        </w:tc>
        <w:tc>
          <w:tcPr>
            <w:tcW w:w="43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442623" w:rsidRPr="00442623" w:rsidRDefault="00442623" w:rsidP="00442623">
            <w:pPr>
              <w:jc w:val="both"/>
              <w:rPr>
                <w:rFonts w:ascii="Book Antiqua" w:eastAsia="Calibri" w:hAnsi="Book Antiqua" w:cs="Times New Roman"/>
              </w:rPr>
            </w:pPr>
          </w:p>
        </w:tc>
      </w:tr>
    </w:tbl>
    <w:p w:rsidR="00442623" w:rsidRPr="00442623" w:rsidRDefault="00442623" w:rsidP="00DC6DA8">
      <w:pPr>
        <w:widowControl/>
        <w:autoSpaceDE/>
        <w:autoSpaceDN/>
        <w:spacing w:after="200" w:line="276" w:lineRule="auto"/>
        <w:jc w:val="both"/>
        <w:rPr>
          <w:rFonts w:ascii="Calibri" w:eastAsia="Calibri" w:hAnsi="Calibri" w:cs="Times New Roman"/>
        </w:rPr>
      </w:pPr>
    </w:p>
    <w:tbl>
      <w:tblPr>
        <w:tblStyle w:val="TabloKlavuzu"/>
        <w:tblW w:w="4865" w:type="pct"/>
        <w:tblInd w:w="250" w:type="dxa"/>
        <w:tblLayout w:type="fixed"/>
        <w:tblLook w:val="04A0" w:firstRow="1" w:lastRow="0" w:firstColumn="1" w:lastColumn="0" w:noHBand="0" w:noVBand="1"/>
      </w:tblPr>
      <w:tblGrid>
        <w:gridCol w:w="1537"/>
        <w:gridCol w:w="9426"/>
      </w:tblGrid>
      <w:tr w:rsidR="00442623" w:rsidRPr="00442623" w:rsidTr="00AA6141">
        <w:trPr>
          <w:trHeight w:val="227"/>
        </w:trPr>
        <w:tc>
          <w:tcPr>
            <w:tcW w:w="701" w:type="pct"/>
            <w:tcBorders>
              <w:top w:val="single" w:sz="4" w:space="0" w:color="845BC1"/>
              <w:left w:val="single" w:sz="4" w:space="0" w:color="845BC1"/>
              <w:bottom w:val="single" w:sz="4" w:space="0" w:color="FFFFFF" w:themeColor="background1"/>
              <w:right w:val="single" w:sz="4" w:space="0" w:color="845BC1"/>
            </w:tcBorders>
            <w:shd w:val="clear" w:color="auto" w:fill="845BC1"/>
            <w:vAlign w:val="center"/>
          </w:tcPr>
          <w:p w:rsidR="00442623" w:rsidRPr="00442623" w:rsidRDefault="00442623" w:rsidP="00442623">
            <w:pPr>
              <w:jc w:val="both"/>
              <w:rPr>
                <w:rFonts w:ascii="Book Antiqua" w:eastAsia="Calibri" w:hAnsi="Book Antiqua" w:cs="Arial"/>
                <w:b/>
                <w:color w:val="FFFFFF"/>
              </w:rPr>
            </w:pPr>
            <w:r w:rsidRPr="00442623">
              <w:rPr>
                <w:rFonts w:ascii="Book Antiqua" w:eastAsia="Calibri" w:hAnsi="Book Antiqua" w:cs="Arial"/>
                <w:b/>
                <w:color w:val="FFFFFF"/>
              </w:rPr>
              <w:t>Amaç 2</w:t>
            </w:r>
          </w:p>
        </w:tc>
        <w:tc>
          <w:tcPr>
            <w:tcW w:w="4299" w:type="pct"/>
            <w:tcBorders>
              <w:top w:val="single" w:sz="4" w:space="0" w:color="845BC1"/>
              <w:left w:val="single" w:sz="4" w:space="0" w:color="845BC1"/>
              <w:bottom w:val="single" w:sz="4" w:space="0" w:color="845BC1"/>
              <w:right w:val="single" w:sz="4" w:space="0" w:color="845BC1"/>
            </w:tcBorders>
            <w:shd w:val="clear" w:color="auto" w:fill="FFFFFF" w:themeFill="background1"/>
            <w:vAlign w:val="center"/>
          </w:tcPr>
          <w:p w:rsidR="00442623" w:rsidRPr="00442623" w:rsidRDefault="00442623" w:rsidP="00442623">
            <w:pPr>
              <w:jc w:val="both"/>
              <w:rPr>
                <w:rFonts w:ascii="Book Antiqua" w:eastAsia="Calibri" w:hAnsi="Book Antiqua" w:cs="Arial"/>
              </w:rPr>
            </w:pPr>
            <w:r w:rsidRPr="00442623">
              <w:rPr>
                <w:rFonts w:ascii="Book Antiqua" w:eastAsia="Calibri" w:hAnsi="Book Antiqua" w:cs="Arial"/>
              </w:rPr>
              <w:t xml:space="preserve">Merkezi </w:t>
            </w:r>
            <w:proofErr w:type="spellStart"/>
            <w:r w:rsidRPr="00442623">
              <w:rPr>
                <w:rFonts w:ascii="Book Antiqua" w:eastAsia="Calibri" w:hAnsi="Book Antiqua" w:cs="Arial"/>
              </w:rPr>
              <w:t>sınavalarda</w:t>
            </w:r>
            <w:proofErr w:type="spellEnd"/>
            <w:r w:rsidRPr="00442623">
              <w:rPr>
                <w:rFonts w:ascii="Book Antiqua" w:eastAsia="Calibri" w:hAnsi="Book Antiqua" w:cs="Arial"/>
              </w:rPr>
              <w:t xml:space="preserve"> öğrenci başarısını arttırmak ve öğrenciyi akademik olarak başarıya ulaştırmak</w:t>
            </w:r>
          </w:p>
        </w:tc>
      </w:tr>
      <w:tr w:rsidR="00442623" w:rsidRPr="00442623" w:rsidTr="00AA6141">
        <w:trPr>
          <w:trHeight w:val="227"/>
        </w:trPr>
        <w:tc>
          <w:tcPr>
            <w:tcW w:w="701" w:type="pct"/>
            <w:tcBorders>
              <w:top w:val="single" w:sz="4" w:space="0" w:color="FFFFFF" w:themeColor="background1"/>
              <w:left w:val="single" w:sz="4" w:space="0" w:color="845BC1"/>
              <w:bottom w:val="single" w:sz="4" w:space="0" w:color="FFFFFF" w:themeColor="background1"/>
              <w:right w:val="single" w:sz="4" w:space="0" w:color="845BC1"/>
            </w:tcBorders>
            <w:shd w:val="clear" w:color="auto" w:fill="845BC1"/>
            <w:vAlign w:val="center"/>
          </w:tcPr>
          <w:p w:rsidR="00442623" w:rsidRPr="00442623" w:rsidRDefault="00442623" w:rsidP="00442623">
            <w:pPr>
              <w:jc w:val="both"/>
              <w:rPr>
                <w:rFonts w:ascii="Book Antiqua" w:eastAsia="Calibri" w:hAnsi="Book Antiqua" w:cs="Arial"/>
                <w:b/>
                <w:color w:val="FFFFFF"/>
              </w:rPr>
            </w:pPr>
            <w:r w:rsidRPr="00442623">
              <w:rPr>
                <w:rFonts w:ascii="Book Antiqua" w:eastAsia="Calibri" w:hAnsi="Book Antiqua" w:cs="Arial"/>
                <w:b/>
                <w:color w:val="FFFFFF"/>
              </w:rPr>
              <w:t xml:space="preserve">Hedef </w:t>
            </w:r>
            <w:proofErr w:type="gramStart"/>
            <w:r w:rsidRPr="00442623">
              <w:rPr>
                <w:rFonts w:ascii="Book Antiqua" w:eastAsia="Calibri" w:hAnsi="Book Antiqua" w:cs="Arial"/>
                <w:b/>
                <w:color w:val="FFFFFF"/>
              </w:rPr>
              <w:t>2.1</w:t>
            </w:r>
            <w:proofErr w:type="gramEnd"/>
          </w:p>
        </w:tc>
        <w:tc>
          <w:tcPr>
            <w:tcW w:w="4299" w:type="pct"/>
            <w:tcBorders>
              <w:top w:val="single" w:sz="4" w:space="0" w:color="845BC1"/>
              <w:left w:val="single" w:sz="4" w:space="0" w:color="845BC1"/>
              <w:bottom w:val="single" w:sz="4" w:space="0" w:color="845BC1"/>
              <w:right w:val="single" w:sz="4" w:space="0" w:color="358387"/>
            </w:tcBorders>
            <w:shd w:val="clear" w:color="auto" w:fill="FFFFFF" w:themeFill="background1"/>
            <w:vAlign w:val="center"/>
          </w:tcPr>
          <w:p w:rsidR="00442623" w:rsidRPr="00442623" w:rsidRDefault="00442623" w:rsidP="00442623">
            <w:pPr>
              <w:jc w:val="both"/>
              <w:rPr>
                <w:rFonts w:ascii="Book Antiqua" w:eastAsia="Calibri" w:hAnsi="Book Antiqua" w:cs="Times New Roman"/>
              </w:rPr>
            </w:pPr>
            <w:proofErr w:type="gramStart"/>
            <w:r w:rsidRPr="00442623">
              <w:rPr>
                <w:rFonts w:ascii="Book Antiqua" w:eastAsia="Calibri" w:hAnsi="Book Antiqua" w:cs="Times New Roman"/>
              </w:rPr>
              <w:t>Öğrencinin kendi niteliğini arttırmasını sağlamak.</w:t>
            </w:r>
            <w:proofErr w:type="gramEnd"/>
          </w:p>
        </w:tc>
      </w:tr>
      <w:tr w:rsidR="00442623" w:rsidRPr="00442623" w:rsidTr="00AA6141">
        <w:trPr>
          <w:trHeight w:val="227"/>
        </w:trPr>
        <w:tc>
          <w:tcPr>
            <w:tcW w:w="701" w:type="pct"/>
            <w:tcBorders>
              <w:top w:val="single" w:sz="4" w:space="0" w:color="FFFFFF" w:themeColor="background1"/>
              <w:left w:val="single" w:sz="4" w:space="0" w:color="845BC1"/>
              <w:bottom w:val="single" w:sz="4" w:space="0" w:color="FFFFFF" w:themeColor="background1"/>
              <w:right w:val="single" w:sz="4" w:space="0" w:color="845BC1"/>
            </w:tcBorders>
            <w:shd w:val="clear" w:color="auto" w:fill="845BC1"/>
            <w:vAlign w:val="center"/>
          </w:tcPr>
          <w:p w:rsidR="00442623" w:rsidRPr="00442623" w:rsidRDefault="00442623" w:rsidP="00442623">
            <w:pPr>
              <w:rPr>
                <w:rFonts w:ascii="Book Antiqua" w:eastAsia="Calibri" w:hAnsi="Book Antiqua" w:cs="Arial"/>
                <w:b/>
                <w:color w:val="FFFFFF"/>
              </w:rPr>
            </w:pPr>
            <w:r w:rsidRPr="00442623">
              <w:rPr>
                <w:rFonts w:ascii="Book Antiqua" w:eastAsia="Calibri" w:hAnsi="Book Antiqua" w:cs="Arial"/>
                <w:b/>
                <w:color w:val="FFFFFF"/>
              </w:rPr>
              <w:t>Amacın İlgili Olduğu Program/Alt Program Adı</w:t>
            </w:r>
          </w:p>
        </w:tc>
        <w:tc>
          <w:tcPr>
            <w:tcW w:w="4299" w:type="pct"/>
            <w:tcBorders>
              <w:top w:val="single" w:sz="4" w:space="0" w:color="845BC1"/>
              <w:left w:val="single" w:sz="4" w:space="0" w:color="845BC1"/>
              <w:bottom w:val="single" w:sz="4" w:space="0" w:color="845BC1"/>
              <w:right w:val="single" w:sz="4" w:space="0" w:color="845BC1"/>
            </w:tcBorders>
            <w:shd w:val="clear" w:color="auto" w:fill="FFFFFF" w:themeFill="background1"/>
            <w:vAlign w:val="center"/>
          </w:tcPr>
          <w:p w:rsidR="00442623" w:rsidRPr="00442623" w:rsidRDefault="00442623" w:rsidP="00442623">
            <w:pPr>
              <w:rPr>
                <w:rFonts w:ascii="Book Antiqua" w:eastAsia="Calibri" w:hAnsi="Book Antiqua" w:cs="Times New Roman"/>
              </w:rPr>
            </w:pPr>
            <w:r w:rsidRPr="00442623">
              <w:rPr>
                <w:rFonts w:ascii="Book Antiqua" w:eastAsia="Calibri" w:hAnsi="Book Antiqua" w:cs="Times New Roman"/>
              </w:rPr>
              <w:t>ÖĞRENME KAZANIMLARI</w:t>
            </w:r>
          </w:p>
        </w:tc>
      </w:tr>
      <w:tr w:rsidR="00442623" w:rsidRPr="00442623" w:rsidTr="00AA6141">
        <w:trPr>
          <w:trHeight w:val="227"/>
        </w:trPr>
        <w:tc>
          <w:tcPr>
            <w:tcW w:w="701" w:type="pct"/>
            <w:tcBorders>
              <w:top w:val="single" w:sz="4" w:space="0" w:color="FFFFFF" w:themeColor="background1"/>
              <w:left w:val="single" w:sz="4" w:space="0" w:color="845BC1"/>
              <w:bottom w:val="single" w:sz="4" w:space="0" w:color="FFFFFF" w:themeColor="background1"/>
              <w:right w:val="single" w:sz="4" w:space="0" w:color="845BC1"/>
            </w:tcBorders>
            <w:shd w:val="clear" w:color="auto" w:fill="845BC1"/>
            <w:vAlign w:val="center"/>
          </w:tcPr>
          <w:p w:rsidR="00442623" w:rsidRPr="00442623" w:rsidRDefault="00442623" w:rsidP="00442623">
            <w:pPr>
              <w:rPr>
                <w:rFonts w:ascii="Book Antiqua" w:eastAsia="Calibri" w:hAnsi="Book Antiqua" w:cs="Arial"/>
                <w:b/>
                <w:color w:val="FFFFFF"/>
              </w:rPr>
            </w:pPr>
            <w:r w:rsidRPr="00442623">
              <w:rPr>
                <w:rFonts w:ascii="Book Antiqua" w:eastAsia="Calibri" w:hAnsi="Book Antiqua" w:cs="Arial"/>
                <w:b/>
                <w:color w:val="FFFFFF"/>
              </w:rPr>
              <w:t>Amacın İlişkili Olduğu</w:t>
            </w:r>
          </w:p>
          <w:p w:rsidR="00442623" w:rsidRPr="00442623" w:rsidRDefault="00442623" w:rsidP="00442623">
            <w:pPr>
              <w:rPr>
                <w:rFonts w:ascii="Book Antiqua" w:eastAsia="Calibri" w:hAnsi="Book Antiqua" w:cs="Arial"/>
                <w:b/>
                <w:color w:val="FFFFFF"/>
              </w:rPr>
            </w:pPr>
            <w:r w:rsidRPr="00442623">
              <w:rPr>
                <w:rFonts w:ascii="Book Antiqua" w:eastAsia="Calibri" w:hAnsi="Book Antiqua" w:cs="Arial"/>
                <w:b/>
                <w:color w:val="FFFFFF"/>
              </w:rPr>
              <w:t>Alt Program Hedefi</w:t>
            </w:r>
          </w:p>
        </w:tc>
        <w:tc>
          <w:tcPr>
            <w:tcW w:w="4299" w:type="pct"/>
            <w:tcBorders>
              <w:top w:val="single" w:sz="4" w:space="0" w:color="845BC1"/>
              <w:left w:val="single" w:sz="4" w:space="0" w:color="845BC1"/>
              <w:bottom w:val="single" w:sz="4" w:space="0" w:color="FFFFFF" w:themeColor="background1"/>
              <w:right w:val="single" w:sz="4" w:space="0" w:color="845BC1"/>
            </w:tcBorders>
            <w:shd w:val="clear" w:color="auto" w:fill="FFFFFF" w:themeFill="background1"/>
            <w:vAlign w:val="center"/>
          </w:tcPr>
          <w:p w:rsidR="00442623" w:rsidRPr="00442623" w:rsidRDefault="00442623" w:rsidP="00442623">
            <w:pPr>
              <w:rPr>
                <w:rFonts w:ascii="Book Antiqua" w:eastAsia="Calibri" w:hAnsi="Book Antiqua" w:cs="Times New Roman"/>
              </w:rPr>
            </w:pPr>
            <w:r w:rsidRPr="00442623">
              <w:rPr>
                <w:rFonts w:ascii="Book Antiqua" w:eastAsia="Calibri" w:hAnsi="Book Antiqua" w:cs="Times New Roman"/>
              </w:rPr>
              <w:t>Akademik Başarı</w:t>
            </w:r>
          </w:p>
        </w:tc>
      </w:tr>
      <w:tr w:rsidR="00442623" w:rsidRPr="00442623" w:rsidTr="00AA6141">
        <w:trPr>
          <w:trHeight w:val="65"/>
        </w:trPr>
        <w:tc>
          <w:tcPr>
            <w:tcW w:w="701" w:type="pct"/>
            <w:tcBorders>
              <w:top w:val="single" w:sz="4" w:space="0" w:color="FFFFFF" w:themeColor="background1"/>
              <w:left w:val="single" w:sz="4" w:space="0" w:color="845BC1"/>
              <w:bottom w:val="single" w:sz="4" w:space="0" w:color="FFFFFF" w:themeColor="background1"/>
              <w:right w:val="single" w:sz="4" w:space="0" w:color="845BC1"/>
            </w:tcBorders>
            <w:shd w:val="clear" w:color="auto" w:fill="845BC1"/>
            <w:vAlign w:val="center"/>
          </w:tcPr>
          <w:p w:rsidR="00442623" w:rsidRPr="00442623" w:rsidRDefault="00442623" w:rsidP="00442623">
            <w:pPr>
              <w:jc w:val="both"/>
              <w:rPr>
                <w:rFonts w:ascii="Book Antiqua" w:eastAsia="Calibri" w:hAnsi="Book Antiqua" w:cs="Arial"/>
                <w:b/>
                <w:color w:val="FFFFFF"/>
              </w:rPr>
            </w:pPr>
            <w:r w:rsidRPr="00442623">
              <w:rPr>
                <w:rFonts w:ascii="Book Antiqua" w:eastAsia="Calibri" w:hAnsi="Book Antiqua" w:cs="Arial"/>
                <w:b/>
                <w:color w:val="FFFFFF"/>
              </w:rPr>
              <w:t>Sorumlu Birim</w:t>
            </w:r>
          </w:p>
        </w:tc>
        <w:tc>
          <w:tcPr>
            <w:tcW w:w="4299" w:type="pct"/>
            <w:tcBorders>
              <w:top w:val="single" w:sz="4" w:space="0" w:color="845BC1"/>
              <w:left w:val="single" w:sz="4" w:space="0" w:color="845BC1"/>
              <w:bottom w:val="single" w:sz="4" w:space="0" w:color="845BC1"/>
              <w:right w:val="single" w:sz="4" w:space="0" w:color="845BC1"/>
            </w:tcBorders>
            <w:shd w:val="clear" w:color="auto" w:fill="FFFFFF" w:themeFill="background1"/>
            <w:vAlign w:val="center"/>
          </w:tcPr>
          <w:p w:rsidR="00442623" w:rsidRPr="00442623" w:rsidRDefault="00442623" w:rsidP="00442623">
            <w:pPr>
              <w:jc w:val="both"/>
              <w:rPr>
                <w:rFonts w:ascii="Book Antiqua" w:eastAsia="Calibri" w:hAnsi="Book Antiqua" w:cs="Arial"/>
              </w:rPr>
            </w:pPr>
            <w:r w:rsidRPr="00442623">
              <w:rPr>
                <w:rFonts w:ascii="Book Antiqua" w:eastAsia="Calibri" w:hAnsi="Book Antiqua" w:cs="Times New Roman"/>
              </w:rPr>
              <w:t>Okul İdaresi</w:t>
            </w:r>
          </w:p>
        </w:tc>
      </w:tr>
      <w:tr w:rsidR="00442623" w:rsidRPr="00442623" w:rsidTr="00AA6141">
        <w:trPr>
          <w:trHeight w:val="227"/>
        </w:trPr>
        <w:tc>
          <w:tcPr>
            <w:tcW w:w="701" w:type="pct"/>
            <w:tcBorders>
              <w:top w:val="single" w:sz="4" w:space="0" w:color="FFFFFF" w:themeColor="background1"/>
              <w:left w:val="single" w:sz="4" w:space="0" w:color="845BC1"/>
              <w:bottom w:val="single" w:sz="4" w:space="0" w:color="FFFFFF" w:themeColor="background1"/>
              <w:right w:val="single" w:sz="4" w:space="0" w:color="845BC1"/>
            </w:tcBorders>
            <w:shd w:val="clear" w:color="auto" w:fill="845BC1"/>
            <w:vAlign w:val="center"/>
          </w:tcPr>
          <w:p w:rsidR="00442623" w:rsidRPr="00442623" w:rsidRDefault="00442623" w:rsidP="00442623">
            <w:pPr>
              <w:jc w:val="both"/>
              <w:rPr>
                <w:rFonts w:ascii="Book Antiqua" w:eastAsia="Calibri" w:hAnsi="Book Antiqua" w:cs="Arial"/>
                <w:b/>
                <w:color w:val="FFFFFF"/>
              </w:rPr>
            </w:pPr>
            <w:r w:rsidRPr="00442623">
              <w:rPr>
                <w:rFonts w:ascii="Book Antiqua" w:eastAsia="Calibri" w:hAnsi="Book Antiqua" w:cs="Arial"/>
                <w:b/>
                <w:color w:val="FFFFFF"/>
              </w:rPr>
              <w:t>Stratejiler</w:t>
            </w:r>
          </w:p>
        </w:tc>
        <w:tc>
          <w:tcPr>
            <w:tcW w:w="4299" w:type="pct"/>
            <w:tcBorders>
              <w:top w:val="single" w:sz="4" w:space="0" w:color="845BC1"/>
              <w:left w:val="single" w:sz="4" w:space="0" w:color="845BC1"/>
              <w:bottom w:val="single" w:sz="4" w:space="0" w:color="845BC1"/>
              <w:right w:val="single" w:sz="4" w:space="0" w:color="845BC1"/>
            </w:tcBorders>
            <w:shd w:val="clear" w:color="auto" w:fill="FFFFFF" w:themeFill="background1"/>
            <w:vAlign w:val="center"/>
          </w:tcPr>
          <w:p w:rsidR="00442623" w:rsidRPr="00442623" w:rsidRDefault="00442623" w:rsidP="00442623">
            <w:pPr>
              <w:jc w:val="both"/>
              <w:rPr>
                <w:rFonts w:ascii="Book Antiqua" w:eastAsia="Calibri" w:hAnsi="Book Antiqua" w:cs="Arial"/>
              </w:rPr>
            </w:pPr>
            <w:r w:rsidRPr="00442623">
              <w:rPr>
                <w:rFonts w:ascii="Book Antiqua" w:eastAsia="Calibri" w:hAnsi="Book Antiqua" w:cs="Arial"/>
                <w:b/>
              </w:rPr>
              <w:t>S-2.1.1</w:t>
            </w:r>
            <w:r w:rsidRPr="00442623">
              <w:rPr>
                <w:rFonts w:ascii="Book Antiqua" w:eastAsia="Calibri" w:hAnsi="Book Antiqua" w:cs="Arial"/>
              </w:rPr>
              <w:t xml:space="preserve"> Üst kurum gezileri yapılarak öğrenciye okul ortamını göstermek.</w:t>
            </w:r>
          </w:p>
          <w:p w:rsidR="00442623" w:rsidRPr="00442623" w:rsidRDefault="00442623" w:rsidP="00442623">
            <w:pPr>
              <w:jc w:val="both"/>
              <w:rPr>
                <w:rFonts w:ascii="Book Antiqua" w:eastAsia="Calibri" w:hAnsi="Book Antiqua" w:cs="Arial"/>
              </w:rPr>
            </w:pPr>
            <w:r w:rsidRPr="00442623">
              <w:rPr>
                <w:rFonts w:ascii="Book Antiqua" w:eastAsia="Calibri" w:hAnsi="Book Antiqua" w:cs="Arial"/>
              </w:rPr>
              <w:t>Nitelikli okullarda okuyan öğrenciler ile söyleşiler yapmak.</w:t>
            </w:r>
          </w:p>
          <w:p w:rsidR="00442623" w:rsidRPr="00442623" w:rsidRDefault="00442623" w:rsidP="00442623">
            <w:pPr>
              <w:jc w:val="both"/>
              <w:rPr>
                <w:rFonts w:ascii="Book Antiqua" w:eastAsia="Calibri" w:hAnsi="Book Antiqua" w:cs="Arial"/>
              </w:rPr>
            </w:pPr>
            <w:r w:rsidRPr="00442623">
              <w:rPr>
                <w:rFonts w:ascii="Book Antiqua" w:eastAsia="Calibri" w:hAnsi="Book Antiqua" w:cs="Arial"/>
              </w:rPr>
              <w:t>Danışman Öğretmenlik uygulaması ile öğrencinin sürekli takibi sağlamak ve doğru öğrenme yöntemine ulaştırmak.</w:t>
            </w:r>
          </w:p>
        </w:tc>
      </w:tr>
      <w:tr w:rsidR="00442623" w:rsidRPr="00442623" w:rsidTr="00AA6141">
        <w:trPr>
          <w:trHeight w:val="227"/>
        </w:trPr>
        <w:tc>
          <w:tcPr>
            <w:tcW w:w="701" w:type="pct"/>
            <w:tcBorders>
              <w:top w:val="single" w:sz="4" w:space="0" w:color="FFFFFF" w:themeColor="background1"/>
              <w:left w:val="single" w:sz="4" w:space="0" w:color="845BC1"/>
              <w:bottom w:val="single" w:sz="4" w:space="0" w:color="FFFFFF" w:themeColor="background1"/>
              <w:right w:val="single" w:sz="4" w:space="0" w:color="845BC1"/>
            </w:tcBorders>
            <w:shd w:val="clear" w:color="auto" w:fill="845BC1"/>
            <w:vAlign w:val="center"/>
          </w:tcPr>
          <w:p w:rsidR="00442623" w:rsidRPr="00442623" w:rsidRDefault="00442623" w:rsidP="00442623">
            <w:pPr>
              <w:jc w:val="both"/>
              <w:rPr>
                <w:rFonts w:ascii="Book Antiqua" w:eastAsia="Calibri" w:hAnsi="Book Antiqua" w:cs="Arial"/>
                <w:b/>
                <w:color w:val="FFFFFF"/>
              </w:rPr>
            </w:pPr>
            <w:r w:rsidRPr="00442623">
              <w:rPr>
                <w:rFonts w:ascii="Book Antiqua" w:eastAsia="Calibri" w:hAnsi="Book Antiqua" w:cs="Arial"/>
                <w:b/>
                <w:color w:val="FFFFFF"/>
              </w:rPr>
              <w:t>Maliyet Tahmini</w:t>
            </w:r>
          </w:p>
        </w:tc>
        <w:tc>
          <w:tcPr>
            <w:tcW w:w="4299" w:type="pct"/>
            <w:tcBorders>
              <w:top w:val="single" w:sz="4" w:space="0" w:color="845BC1"/>
              <w:left w:val="single" w:sz="4" w:space="0" w:color="845BC1"/>
              <w:bottom w:val="single" w:sz="4" w:space="0" w:color="845BC1"/>
              <w:right w:val="single" w:sz="4" w:space="0" w:color="845BC1"/>
            </w:tcBorders>
            <w:shd w:val="clear" w:color="auto" w:fill="FFFFFF" w:themeFill="background1"/>
            <w:vAlign w:val="center"/>
          </w:tcPr>
          <w:p w:rsidR="00442623" w:rsidRPr="00442623" w:rsidRDefault="00442623" w:rsidP="00442623">
            <w:pPr>
              <w:jc w:val="both"/>
              <w:rPr>
                <w:rFonts w:ascii="Book Antiqua" w:eastAsia="Calibri" w:hAnsi="Book Antiqua" w:cs="Times New Roman"/>
                <w:color w:val="000000"/>
                <w:sz w:val="24"/>
                <w:szCs w:val="24"/>
              </w:rPr>
            </w:pPr>
            <w:r w:rsidRPr="00442623">
              <w:rPr>
                <w:rFonts w:ascii="Book Antiqua" w:eastAsia="Calibri" w:hAnsi="Book Antiqua" w:cs="Times New Roman"/>
                <w:color w:val="000000"/>
                <w:sz w:val="24"/>
                <w:szCs w:val="24"/>
              </w:rPr>
              <w:t>0</w:t>
            </w:r>
          </w:p>
        </w:tc>
      </w:tr>
      <w:tr w:rsidR="00442623" w:rsidRPr="00442623" w:rsidTr="00AA6141">
        <w:trPr>
          <w:trHeight w:val="227"/>
        </w:trPr>
        <w:tc>
          <w:tcPr>
            <w:tcW w:w="701" w:type="pct"/>
            <w:tcBorders>
              <w:top w:val="single" w:sz="4" w:space="0" w:color="FFFFFF" w:themeColor="background1"/>
              <w:left w:val="single" w:sz="4" w:space="0" w:color="845BC1"/>
              <w:bottom w:val="single" w:sz="4" w:space="0" w:color="FFFFFF" w:themeColor="background1"/>
              <w:right w:val="single" w:sz="4" w:space="0" w:color="845BC1"/>
            </w:tcBorders>
            <w:shd w:val="clear" w:color="auto" w:fill="845BC1"/>
            <w:vAlign w:val="center"/>
          </w:tcPr>
          <w:p w:rsidR="00442623" w:rsidRPr="00442623" w:rsidRDefault="00442623" w:rsidP="00442623">
            <w:pPr>
              <w:jc w:val="both"/>
              <w:rPr>
                <w:rFonts w:ascii="Book Antiqua" w:eastAsia="Calibri" w:hAnsi="Book Antiqua" w:cs="Arial"/>
                <w:b/>
                <w:color w:val="FFFFFF"/>
              </w:rPr>
            </w:pPr>
            <w:r w:rsidRPr="00442623">
              <w:rPr>
                <w:rFonts w:ascii="Book Antiqua" w:eastAsia="Calibri" w:hAnsi="Book Antiqua" w:cs="Arial"/>
                <w:b/>
                <w:color w:val="FFFFFF"/>
              </w:rPr>
              <w:t>Tespitler</w:t>
            </w:r>
          </w:p>
        </w:tc>
        <w:tc>
          <w:tcPr>
            <w:tcW w:w="4299" w:type="pct"/>
            <w:tcBorders>
              <w:top w:val="single" w:sz="4" w:space="0" w:color="845BC1"/>
              <w:left w:val="single" w:sz="4" w:space="0" w:color="845BC1"/>
              <w:bottom w:val="single" w:sz="4" w:space="0" w:color="845BC1"/>
              <w:right w:val="single" w:sz="4" w:space="0" w:color="845BC1"/>
            </w:tcBorders>
            <w:shd w:val="clear" w:color="auto" w:fill="FFFFFF" w:themeFill="background1"/>
            <w:vAlign w:val="center"/>
          </w:tcPr>
          <w:p w:rsidR="00442623" w:rsidRPr="00442623" w:rsidRDefault="00442623" w:rsidP="00442623">
            <w:pPr>
              <w:jc w:val="both"/>
              <w:rPr>
                <w:rFonts w:ascii="Book Antiqua" w:eastAsia="Calibri" w:hAnsi="Book Antiqua" w:cs="Arial"/>
              </w:rPr>
            </w:pPr>
            <w:r w:rsidRPr="00442623">
              <w:rPr>
                <w:rFonts w:ascii="Book Antiqua" w:eastAsia="Calibri" w:hAnsi="Book Antiqua" w:cs="Arial"/>
              </w:rPr>
              <w:t>• Yardımcı kaynak kullanımının sınırlı oluşu</w:t>
            </w:r>
          </w:p>
          <w:p w:rsidR="00442623" w:rsidRPr="00442623" w:rsidRDefault="00442623" w:rsidP="00442623">
            <w:pPr>
              <w:jc w:val="both"/>
              <w:rPr>
                <w:rFonts w:ascii="Book Antiqua" w:eastAsia="Calibri" w:hAnsi="Book Antiqua" w:cs="Arial"/>
              </w:rPr>
            </w:pPr>
            <w:r w:rsidRPr="00442623">
              <w:rPr>
                <w:rFonts w:ascii="Book Antiqua" w:eastAsia="Calibri" w:hAnsi="Book Antiqua" w:cs="Arial"/>
              </w:rPr>
              <w:t>• Yerel yerleştirme ile öğrencinin ders çalışmasa da kendini güvende görmesi</w:t>
            </w:r>
          </w:p>
          <w:p w:rsidR="00442623" w:rsidRPr="00442623" w:rsidRDefault="00442623" w:rsidP="00442623">
            <w:pPr>
              <w:jc w:val="both"/>
              <w:rPr>
                <w:rFonts w:ascii="Book Antiqua" w:eastAsia="Calibri" w:hAnsi="Book Antiqua" w:cs="Arial"/>
              </w:rPr>
            </w:pPr>
          </w:p>
        </w:tc>
      </w:tr>
      <w:tr w:rsidR="00442623" w:rsidRPr="00442623" w:rsidTr="00AA6141">
        <w:trPr>
          <w:trHeight w:val="227"/>
        </w:trPr>
        <w:tc>
          <w:tcPr>
            <w:tcW w:w="701" w:type="pct"/>
            <w:tcBorders>
              <w:top w:val="single" w:sz="4" w:space="0" w:color="FFFFFF" w:themeColor="background1"/>
              <w:left w:val="single" w:sz="4" w:space="0" w:color="845BC1"/>
              <w:bottom w:val="single" w:sz="4" w:space="0" w:color="845BC1"/>
              <w:right w:val="single" w:sz="4" w:space="0" w:color="845BC1"/>
            </w:tcBorders>
            <w:shd w:val="clear" w:color="auto" w:fill="845BC1"/>
            <w:vAlign w:val="center"/>
          </w:tcPr>
          <w:p w:rsidR="00442623" w:rsidRPr="00442623" w:rsidRDefault="00442623" w:rsidP="00442623">
            <w:pPr>
              <w:jc w:val="both"/>
              <w:rPr>
                <w:rFonts w:ascii="Book Antiqua" w:eastAsia="Calibri" w:hAnsi="Book Antiqua" w:cs="Arial"/>
                <w:b/>
                <w:color w:val="FFFFFF"/>
              </w:rPr>
            </w:pPr>
            <w:r w:rsidRPr="00442623">
              <w:rPr>
                <w:rFonts w:ascii="Book Antiqua" w:eastAsia="Calibri" w:hAnsi="Book Antiqua" w:cs="Arial"/>
                <w:b/>
                <w:color w:val="FFFFFF"/>
              </w:rPr>
              <w:t>İhtiyaçlar</w:t>
            </w:r>
          </w:p>
        </w:tc>
        <w:tc>
          <w:tcPr>
            <w:tcW w:w="4299" w:type="pct"/>
            <w:tcBorders>
              <w:top w:val="single" w:sz="4" w:space="0" w:color="845BC1"/>
              <w:left w:val="single" w:sz="4" w:space="0" w:color="845BC1"/>
              <w:bottom w:val="single" w:sz="4" w:space="0" w:color="845BC1"/>
              <w:right w:val="single" w:sz="4" w:space="0" w:color="845BC1"/>
            </w:tcBorders>
            <w:shd w:val="clear" w:color="auto" w:fill="FFFFFF" w:themeFill="background1"/>
            <w:vAlign w:val="center"/>
          </w:tcPr>
          <w:p w:rsidR="00442623" w:rsidRPr="00442623" w:rsidRDefault="00442623" w:rsidP="00442623">
            <w:pPr>
              <w:jc w:val="both"/>
              <w:rPr>
                <w:rFonts w:ascii="Book Antiqua" w:eastAsia="Calibri" w:hAnsi="Book Antiqua" w:cs="Arial"/>
              </w:rPr>
            </w:pPr>
            <w:r w:rsidRPr="00442623">
              <w:rPr>
                <w:rFonts w:ascii="Book Antiqua" w:eastAsia="Calibri" w:hAnsi="Book Antiqua" w:cs="Arial"/>
              </w:rPr>
              <w:t>• Sınav ciddiyetinin kavratılması</w:t>
            </w:r>
          </w:p>
          <w:p w:rsidR="00442623" w:rsidRPr="00442623" w:rsidRDefault="00442623" w:rsidP="00442623">
            <w:pPr>
              <w:jc w:val="both"/>
              <w:rPr>
                <w:rFonts w:ascii="Book Antiqua" w:eastAsia="Calibri" w:hAnsi="Book Antiqua" w:cs="Arial"/>
              </w:rPr>
            </w:pPr>
            <w:r w:rsidRPr="00442623">
              <w:rPr>
                <w:rFonts w:ascii="Book Antiqua" w:eastAsia="Calibri" w:hAnsi="Book Antiqua" w:cs="Arial"/>
              </w:rPr>
              <w:t>• Çalışmanın her alanda şart olduğunun kavratılması</w:t>
            </w:r>
          </w:p>
          <w:p w:rsidR="00442623" w:rsidRPr="00442623" w:rsidRDefault="00442623" w:rsidP="00442623">
            <w:pPr>
              <w:jc w:val="both"/>
              <w:rPr>
                <w:rFonts w:ascii="Book Antiqua" w:eastAsia="Calibri" w:hAnsi="Book Antiqua" w:cs="Arial"/>
              </w:rPr>
            </w:pPr>
          </w:p>
        </w:tc>
      </w:tr>
    </w:tbl>
    <w:p w:rsidR="00442623" w:rsidRDefault="00442623" w:rsidP="00442623">
      <w:pPr>
        <w:widowControl/>
        <w:autoSpaceDE/>
        <w:autoSpaceDN/>
        <w:spacing w:before="120" w:after="120" w:line="360" w:lineRule="auto"/>
        <w:outlineLvl w:val="1"/>
        <w:rPr>
          <w:rFonts w:ascii="Book Antiqua" w:eastAsia="Times New Roman" w:hAnsi="Book Antiqua" w:cs="Times New Roman"/>
          <w:b/>
          <w:bCs/>
          <w:color w:val="C45911"/>
          <w:sz w:val="28"/>
          <w:szCs w:val="36"/>
          <w:lang w:eastAsia="tr-TR"/>
        </w:rPr>
      </w:pPr>
    </w:p>
    <w:p w:rsidR="003E7BFC" w:rsidRDefault="003E7BFC" w:rsidP="00442623">
      <w:pPr>
        <w:widowControl/>
        <w:autoSpaceDE/>
        <w:autoSpaceDN/>
        <w:spacing w:before="120" w:after="120" w:line="360" w:lineRule="auto"/>
        <w:outlineLvl w:val="1"/>
        <w:rPr>
          <w:rFonts w:ascii="Book Antiqua" w:eastAsia="Times New Roman" w:hAnsi="Book Antiqua" w:cs="Times New Roman"/>
          <w:b/>
          <w:bCs/>
          <w:color w:val="C45911"/>
          <w:sz w:val="28"/>
          <w:szCs w:val="36"/>
          <w:lang w:eastAsia="tr-TR"/>
        </w:rPr>
      </w:pPr>
    </w:p>
    <w:p w:rsidR="003E7BFC" w:rsidRDefault="003E7BFC" w:rsidP="00442623">
      <w:pPr>
        <w:widowControl/>
        <w:autoSpaceDE/>
        <w:autoSpaceDN/>
        <w:spacing w:before="120" w:after="120" w:line="360" w:lineRule="auto"/>
        <w:outlineLvl w:val="1"/>
        <w:rPr>
          <w:rFonts w:ascii="Book Antiqua" w:eastAsia="Times New Roman" w:hAnsi="Book Antiqua" w:cs="Times New Roman"/>
          <w:b/>
          <w:bCs/>
          <w:color w:val="C45911"/>
          <w:sz w:val="28"/>
          <w:szCs w:val="36"/>
          <w:lang w:eastAsia="tr-TR"/>
        </w:rPr>
      </w:pPr>
    </w:p>
    <w:p w:rsidR="003E7BFC" w:rsidRDefault="003E7BFC" w:rsidP="00442623">
      <w:pPr>
        <w:widowControl/>
        <w:autoSpaceDE/>
        <w:autoSpaceDN/>
        <w:spacing w:before="120" w:after="120" w:line="360" w:lineRule="auto"/>
        <w:outlineLvl w:val="1"/>
        <w:rPr>
          <w:rFonts w:ascii="Book Antiqua" w:eastAsia="Times New Roman" w:hAnsi="Book Antiqua" w:cs="Times New Roman"/>
          <w:b/>
          <w:bCs/>
          <w:color w:val="C45911"/>
          <w:sz w:val="28"/>
          <w:szCs w:val="36"/>
          <w:lang w:eastAsia="tr-TR"/>
        </w:rPr>
      </w:pPr>
    </w:p>
    <w:p w:rsidR="003E7BFC" w:rsidRDefault="003E7BFC" w:rsidP="00442623">
      <w:pPr>
        <w:widowControl/>
        <w:autoSpaceDE/>
        <w:autoSpaceDN/>
        <w:spacing w:before="120" w:after="120" w:line="360" w:lineRule="auto"/>
        <w:outlineLvl w:val="1"/>
        <w:rPr>
          <w:rFonts w:ascii="Book Antiqua" w:eastAsia="Times New Roman" w:hAnsi="Book Antiqua" w:cs="Times New Roman"/>
          <w:b/>
          <w:bCs/>
          <w:color w:val="C45911"/>
          <w:sz w:val="28"/>
          <w:szCs w:val="36"/>
          <w:lang w:eastAsia="tr-TR"/>
        </w:rPr>
      </w:pPr>
    </w:p>
    <w:p w:rsidR="00633E68" w:rsidRPr="00442623" w:rsidRDefault="00633E68" w:rsidP="00442623">
      <w:pPr>
        <w:widowControl/>
        <w:autoSpaceDE/>
        <w:autoSpaceDN/>
        <w:spacing w:before="120" w:after="120" w:line="360" w:lineRule="auto"/>
        <w:outlineLvl w:val="1"/>
        <w:rPr>
          <w:rFonts w:ascii="Book Antiqua" w:eastAsia="Times New Roman" w:hAnsi="Book Antiqua" w:cs="Times New Roman"/>
          <w:b/>
          <w:bCs/>
          <w:color w:val="C45911"/>
          <w:sz w:val="28"/>
          <w:szCs w:val="36"/>
          <w:lang w:eastAsia="tr-TR"/>
        </w:rPr>
      </w:pPr>
      <w:bookmarkStart w:id="11" w:name="_GoBack"/>
      <w:bookmarkEnd w:id="11"/>
    </w:p>
    <w:p w:rsidR="00442623" w:rsidRPr="00AA0CE6" w:rsidRDefault="00442623" w:rsidP="003E7BFC">
      <w:pPr>
        <w:widowControl/>
        <w:autoSpaceDE/>
        <w:autoSpaceDN/>
        <w:spacing w:before="120" w:after="120" w:line="360" w:lineRule="auto"/>
        <w:ind w:left="284" w:right="278"/>
        <w:outlineLvl w:val="1"/>
        <w:rPr>
          <w:rFonts w:ascii="Book Antiqua" w:eastAsia="Times New Roman" w:hAnsi="Book Antiqua" w:cs="Times New Roman"/>
          <w:b/>
          <w:bCs/>
          <w:color w:val="000000" w:themeColor="text1"/>
          <w:sz w:val="28"/>
          <w:szCs w:val="36"/>
          <w:lang w:eastAsia="tr-TR"/>
        </w:rPr>
      </w:pPr>
      <w:r w:rsidRPr="00AA0CE6">
        <w:rPr>
          <w:rFonts w:ascii="Book Antiqua" w:eastAsia="Times New Roman" w:hAnsi="Book Antiqua" w:cs="Times New Roman"/>
          <w:b/>
          <w:bCs/>
          <w:color w:val="000000" w:themeColor="text1"/>
          <w:sz w:val="28"/>
          <w:szCs w:val="36"/>
          <w:lang w:eastAsia="tr-TR"/>
        </w:rPr>
        <w:lastRenderedPageBreak/>
        <w:t xml:space="preserve">5.1. </w:t>
      </w:r>
      <w:r w:rsidR="006F255F" w:rsidRPr="00AA0CE6">
        <w:rPr>
          <w:rFonts w:ascii="Book Antiqua" w:eastAsia="Times New Roman" w:hAnsi="Book Antiqua" w:cs="Times New Roman"/>
          <w:b/>
          <w:bCs/>
          <w:color w:val="000000" w:themeColor="text1"/>
          <w:sz w:val="28"/>
          <w:szCs w:val="36"/>
          <w:lang w:eastAsia="tr-TR"/>
        </w:rPr>
        <w:t>Gölcük İlkokulu ve Ortaokulu</w:t>
      </w:r>
      <w:r w:rsidRPr="00AA0CE6">
        <w:rPr>
          <w:rFonts w:ascii="Book Antiqua" w:eastAsia="Times New Roman" w:hAnsi="Book Antiqua" w:cs="Times New Roman"/>
          <w:b/>
          <w:bCs/>
          <w:color w:val="000000" w:themeColor="text1"/>
          <w:sz w:val="28"/>
          <w:szCs w:val="36"/>
          <w:lang w:eastAsia="tr-TR"/>
        </w:rPr>
        <w:t xml:space="preserve"> 2024-2028 Stratejik Planı İzleme ve Değerlendirme Modeli</w:t>
      </w:r>
    </w:p>
    <w:p w:rsidR="00442623" w:rsidRPr="00442623" w:rsidRDefault="006F255F" w:rsidP="003E7BFC">
      <w:pPr>
        <w:widowControl/>
        <w:autoSpaceDE/>
        <w:autoSpaceDN/>
        <w:spacing w:after="200" w:line="360" w:lineRule="auto"/>
        <w:ind w:left="284" w:right="278"/>
        <w:jc w:val="both"/>
        <w:rPr>
          <w:rFonts w:ascii="Book Antiqua" w:eastAsia="Calibri" w:hAnsi="Book Antiqua" w:cs="Times New Roman"/>
          <w:sz w:val="24"/>
          <w:szCs w:val="24"/>
        </w:rPr>
      </w:pPr>
      <w:r>
        <w:rPr>
          <w:rFonts w:ascii="Book Antiqua" w:eastAsia="Calibri" w:hAnsi="Book Antiqua" w:cs="Times New Roman"/>
          <w:sz w:val="24"/>
          <w:szCs w:val="24"/>
        </w:rPr>
        <w:t>Gölcük İlkokulu ve Ortaokulu</w:t>
      </w:r>
      <w:r w:rsidR="00485270">
        <w:rPr>
          <w:rFonts w:ascii="Book Antiqua" w:eastAsia="Calibri" w:hAnsi="Book Antiqua" w:cs="Times New Roman"/>
          <w:sz w:val="24"/>
          <w:szCs w:val="24"/>
        </w:rPr>
        <w:t xml:space="preserve"> Müdür</w:t>
      </w:r>
      <w:r w:rsidR="00442623" w:rsidRPr="00442623">
        <w:rPr>
          <w:rFonts w:ascii="Book Antiqua" w:eastAsia="Calibri" w:hAnsi="Book Antiqua" w:cs="Times New Roman"/>
          <w:sz w:val="24"/>
          <w:szCs w:val="24"/>
        </w:rPr>
        <w:t xml:space="preserve">lüğü 2024-2028 Stratejik Planı’nın izlenmesi ve değerlendirilmesi uygulamaları, </w:t>
      </w:r>
      <w:r>
        <w:rPr>
          <w:rFonts w:ascii="Book Antiqua" w:eastAsia="Calibri" w:hAnsi="Book Antiqua" w:cs="Times New Roman"/>
          <w:sz w:val="24"/>
          <w:szCs w:val="24"/>
        </w:rPr>
        <w:t>Gölcük İlkokulu ve Ortaokulu Müdür</w:t>
      </w:r>
      <w:r w:rsidR="00442623" w:rsidRPr="00442623">
        <w:rPr>
          <w:rFonts w:ascii="Book Antiqua" w:eastAsia="Calibri" w:hAnsi="Book Antiqua" w:cs="Times New Roman"/>
          <w:sz w:val="24"/>
          <w:szCs w:val="24"/>
        </w:rPr>
        <w:t xml:space="preserve">lüğü 2019-2023 Stratejik Planı İzleme ve Değerlendirme </w:t>
      </w:r>
      <w:proofErr w:type="spellStart"/>
      <w:r w:rsidR="00442623" w:rsidRPr="00442623">
        <w:rPr>
          <w:rFonts w:ascii="Book Antiqua" w:eastAsia="Calibri" w:hAnsi="Book Antiqua" w:cs="Times New Roman"/>
          <w:sz w:val="24"/>
          <w:szCs w:val="24"/>
        </w:rPr>
        <w:t>Modeli’nin</w:t>
      </w:r>
      <w:proofErr w:type="spellEnd"/>
      <w:r w:rsidR="00442623" w:rsidRPr="00442623">
        <w:rPr>
          <w:rFonts w:ascii="Book Antiqua" w:eastAsia="Calibri" w:hAnsi="Book Antiqua" w:cs="Times New Roman"/>
          <w:sz w:val="24"/>
          <w:szCs w:val="24"/>
        </w:rPr>
        <w:t xml:space="preserve"> geliştirilmiş sürümü olan </w:t>
      </w:r>
      <w:r>
        <w:rPr>
          <w:rFonts w:ascii="Book Antiqua" w:eastAsia="Calibri" w:hAnsi="Book Antiqua" w:cs="Times New Roman"/>
          <w:sz w:val="24"/>
          <w:szCs w:val="24"/>
        </w:rPr>
        <w:t>Gölcük İlkokulu ve Ortaokulu</w:t>
      </w:r>
      <w:r w:rsidR="00485270">
        <w:rPr>
          <w:rFonts w:ascii="Book Antiqua" w:eastAsia="Calibri" w:hAnsi="Book Antiqua" w:cs="Times New Roman"/>
          <w:sz w:val="24"/>
          <w:szCs w:val="24"/>
        </w:rPr>
        <w:t xml:space="preserve"> Müdür</w:t>
      </w:r>
      <w:r w:rsidR="00442623" w:rsidRPr="00442623">
        <w:rPr>
          <w:rFonts w:ascii="Book Antiqua" w:eastAsia="Calibri" w:hAnsi="Book Antiqua" w:cs="Times New Roman"/>
          <w:sz w:val="24"/>
          <w:szCs w:val="24"/>
        </w:rPr>
        <w:t xml:space="preserve">lüğü 2024-2028 Stratejik Planı İzleme ve Değerlendirme Modeli çerçevesinde yürütülecektir. İzleme ve değerlendirme sürecine yön verecek temel ilkeler: Katılımcılık, Saydamlık, Sonuçları İletme (Geri Bildirim), Hesap Verebilirlik, Bilimsellik, Tutarlılık ve Nesnellik olarak ifade </w:t>
      </w:r>
      <w:bookmarkStart w:id="12" w:name="_Toc533002171"/>
      <w:r w:rsidR="00442623" w:rsidRPr="00442623">
        <w:rPr>
          <w:rFonts w:ascii="Book Antiqua" w:eastAsia="Calibri" w:hAnsi="Book Antiqua" w:cs="Times New Roman"/>
          <w:sz w:val="24"/>
          <w:szCs w:val="24"/>
        </w:rPr>
        <w:t xml:space="preserve">edilebilir. Belirtilen temel ilkeler ve veri analiz yöntemleri doğrultusunda </w:t>
      </w:r>
      <w:r>
        <w:rPr>
          <w:rFonts w:ascii="Book Antiqua" w:eastAsia="Calibri" w:hAnsi="Book Antiqua" w:cs="Times New Roman"/>
          <w:sz w:val="24"/>
          <w:szCs w:val="24"/>
        </w:rPr>
        <w:t>Gölcük İlkokulu ve Ortaokulu</w:t>
      </w:r>
      <w:r w:rsidR="00485270">
        <w:rPr>
          <w:rFonts w:ascii="Book Antiqua" w:eastAsia="Calibri" w:hAnsi="Book Antiqua" w:cs="Times New Roman"/>
          <w:sz w:val="24"/>
          <w:szCs w:val="24"/>
        </w:rPr>
        <w:t xml:space="preserve"> Müdür</w:t>
      </w:r>
      <w:r w:rsidR="00442623" w:rsidRPr="00442623">
        <w:rPr>
          <w:rFonts w:ascii="Book Antiqua" w:eastAsia="Calibri" w:hAnsi="Book Antiqua" w:cs="Times New Roman"/>
          <w:sz w:val="24"/>
          <w:szCs w:val="24"/>
        </w:rPr>
        <w:t xml:space="preserve">lüğü 2024-2028 Stratejik Planı İzleme ve Değerlendirme </w:t>
      </w:r>
      <w:proofErr w:type="spellStart"/>
      <w:r w:rsidR="00442623" w:rsidRPr="00442623">
        <w:rPr>
          <w:rFonts w:ascii="Book Antiqua" w:eastAsia="Calibri" w:hAnsi="Book Antiqua" w:cs="Times New Roman"/>
          <w:sz w:val="24"/>
          <w:szCs w:val="24"/>
        </w:rPr>
        <w:t>Modeli’nin</w:t>
      </w:r>
      <w:proofErr w:type="spellEnd"/>
      <w:r w:rsidR="00442623" w:rsidRPr="00442623">
        <w:rPr>
          <w:rFonts w:ascii="Book Antiqua" w:eastAsia="Calibri" w:hAnsi="Book Antiqua" w:cs="Times New Roman"/>
          <w:sz w:val="24"/>
          <w:szCs w:val="24"/>
        </w:rPr>
        <w:t xml:space="preserve"> çerçevesini;</w:t>
      </w:r>
    </w:p>
    <w:p w:rsidR="00442623" w:rsidRPr="00442623" w:rsidRDefault="00442623" w:rsidP="009D7E53">
      <w:pPr>
        <w:widowControl/>
        <w:autoSpaceDE/>
        <w:autoSpaceDN/>
        <w:spacing w:after="200" w:line="360" w:lineRule="auto"/>
        <w:ind w:left="567"/>
        <w:jc w:val="both"/>
        <w:rPr>
          <w:rFonts w:ascii="Book Antiqua" w:eastAsia="Calibri" w:hAnsi="Book Antiqua" w:cs="Times New Roman"/>
          <w:sz w:val="24"/>
          <w:szCs w:val="24"/>
        </w:rPr>
      </w:pPr>
      <w:r w:rsidRPr="00442623">
        <w:rPr>
          <w:rFonts w:ascii="Book Antiqua" w:eastAsia="Calibri" w:hAnsi="Book Antiqua" w:cs="Times New Roman"/>
          <w:noProof/>
          <w:sz w:val="24"/>
          <w:szCs w:val="24"/>
          <w:lang w:eastAsia="tr-TR"/>
        </w:rPr>
        <w:drawing>
          <wp:inline distT="0" distB="0" distL="0" distR="0" wp14:anchorId="63AA2771" wp14:editId="11B7FFBB">
            <wp:extent cx="6297433" cy="5295488"/>
            <wp:effectExtent l="0" t="0" r="8255" b="635"/>
            <wp:docPr id="3" name="Resim 3" descr="asd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daa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11383" cy="5307218"/>
                    </a:xfrm>
                    <a:prstGeom prst="rect">
                      <a:avLst/>
                    </a:prstGeom>
                    <a:noFill/>
                    <a:ln>
                      <a:noFill/>
                    </a:ln>
                  </pic:spPr>
                </pic:pic>
              </a:graphicData>
            </a:graphic>
          </wp:inline>
        </w:drawing>
      </w:r>
    </w:p>
    <w:p w:rsidR="00442623" w:rsidRPr="00442623" w:rsidRDefault="00442623" w:rsidP="00442623">
      <w:pPr>
        <w:widowControl/>
        <w:autoSpaceDE/>
        <w:autoSpaceDN/>
        <w:spacing w:after="200" w:line="360" w:lineRule="auto"/>
        <w:jc w:val="both"/>
        <w:rPr>
          <w:rFonts w:ascii="Book Antiqua" w:eastAsia="Calibri" w:hAnsi="Book Antiqua" w:cs="Times New Roman"/>
          <w:sz w:val="24"/>
          <w:szCs w:val="24"/>
        </w:rPr>
      </w:pPr>
    </w:p>
    <w:p w:rsidR="00442623" w:rsidRPr="00442623" w:rsidRDefault="00442623" w:rsidP="00D3786E">
      <w:pPr>
        <w:widowControl/>
        <w:autoSpaceDE/>
        <w:autoSpaceDN/>
        <w:spacing w:line="360" w:lineRule="auto"/>
        <w:jc w:val="both"/>
        <w:rPr>
          <w:rFonts w:ascii="Book Antiqua" w:eastAsia="Calibri" w:hAnsi="Book Antiqua" w:cs="Times New Roman"/>
          <w:sz w:val="24"/>
          <w:szCs w:val="24"/>
        </w:rPr>
      </w:pPr>
    </w:p>
    <w:p w:rsidR="00442623" w:rsidRPr="00442623" w:rsidRDefault="00442623" w:rsidP="007C3BBA">
      <w:pPr>
        <w:widowControl/>
        <w:autoSpaceDE/>
        <w:autoSpaceDN/>
        <w:spacing w:line="360" w:lineRule="auto"/>
        <w:jc w:val="both"/>
        <w:rPr>
          <w:rFonts w:ascii="Book Antiqua" w:eastAsia="Calibri" w:hAnsi="Book Antiqua" w:cs="Times New Roman"/>
          <w:sz w:val="24"/>
          <w:szCs w:val="24"/>
        </w:rPr>
      </w:pPr>
    </w:p>
    <w:p w:rsidR="00442623" w:rsidRPr="00442623" w:rsidRDefault="00D3786E" w:rsidP="00442623">
      <w:pPr>
        <w:widowControl/>
        <w:autoSpaceDE/>
        <w:autoSpaceDN/>
        <w:spacing w:before="120" w:after="120" w:line="360" w:lineRule="auto"/>
        <w:outlineLvl w:val="1"/>
        <w:rPr>
          <w:rFonts w:ascii="Book Antiqua" w:eastAsia="Times New Roman" w:hAnsi="Book Antiqua" w:cs="Times New Roman"/>
          <w:b/>
          <w:bCs/>
          <w:color w:val="C45911"/>
          <w:sz w:val="28"/>
          <w:szCs w:val="36"/>
          <w:lang w:eastAsia="tr-TR"/>
        </w:rPr>
      </w:pPr>
      <w:bookmarkStart w:id="13" w:name="_Toc158635423"/>
      <w:bookmarkEnd w:id="12"/>
      <w:r>
        <w:rPr>
          <w:rFonts w:ascii="Book Antiqua" w:eastAsia="Times New Roman" w:hAnsi="Book Antiqua" w:cs="Times New Roman"/>
          <w:b/>
          <w:bCs/>
          <w:color w:val="C45911"/>
          <w:sz w:val="28"/>
          <w:szCs w:val="36"/>
          <w:lang w:eastAsia="tr-TR"/>
        </w:rPr>
        <w:lastRenderedPageBreak/>
        <w:t xml:space="preserve">       </w:t>
      </w:r>
      <w:r w:rsidR="00442623" w:rsidRPr="00D3786E">
        <w:rPr>
          <w:rFonts w:ascii="Book Antiqua" w:eastAsia="Times New Roman" w:hAnsi="Book Antiqua" w:cs="Times New Roman"/>
          <w:b/>
          <w:bCs/>
          <w:color w:val="000000" w:themeColor="text1"/>
          <w:sz w:val="28"/>
          <w:szCs w:val="36"/>
          <w:lang w:eastAsia="tr-TR"/>
        </w:rPr>
        <w:t>5.2. İzleme ve Değerlendirme Sürecinin İşleyişi</w:t>
      </w:r>
      <w:bookmarkEnd w:id="13"/>
    </w:p>
    <w:p w:rsidR="00442623" w:rsidRPr="00D3786E" w:rsidRDefault="006F255F" w:rsidP="00D3786E">
      <w:pPr>
        <w:widowControl/>
        <w:autoSpaceDE/>
        <w:autoSpaceDN/>
        <w:spacing w:after="200" w:line="360" w:lineRule="auto"/>
        <w:ind w:left="426" w:right="278" w:firstLine="708"/>
        <w:jc w:val="both"/>
        <w:rPr>
          <w:rFonts w:ascii="Times New Roman" w:eastAsia="Calibri" w:hAnsi="Times New Roman" w:cs="Times New Roman"/>
          <w:sz w:val="24"/>
          <w:szCs w:val="24"/>
        </w:rPr>
      </w:pPr>
      <w:r w:rsidRPr="00D3786E">
        <w:rPr>
          <w:rFonts w:ascii="Times New Roman" w:eastAsia="Calibri" w:hAnsi="Times New Roman" w:cs="Times New Roman"/>
          <w:sz w:val="24"/>
          <w:szCs w:val="24"/>
        </w:rPr>
        <w:t>Gölcük İlkokulu ve Ortaokulu</w:t>
      </w:r>
      <w:r w:rsidR="00622020" w:rsidRPr="00D3786E">
        <w:rPr>
          <w:rFonts w:ascii="Times New Roman" w:eastAsia="Calibri" w:hAnsi="Times New Roman" w:cs="Times New Roman"/>
          <w:sz w:val="24"/>
          <w:szCs w:val="24"/>
        </w:rPr>
        <w:t xml:space="preserve"> Müdür</w:t>
      </w:r>
      <w:r w:rsidR="00442623" w:rsidRPr="00D3786E">
        <w:rPr>
          <w:rFonts w:ascii="Times New Roman" w:eastAsia="Calibri" w:hAnsi="Times New Roman" w:cs="Times New Roman"/>
          <w:sz w:val="24"/>
          <w:szCs w:val="24"/>
        </w:rPr>
        <w:t xml:space="preserve">lüğü </w:t>
      </w:r>
      <w:r w:rsidR="00476B11" w:rsidRPr="00D3786E">
        <w:rPr>
          <w:rFonts w:ascii="Times New Roman" w:eastAsia="Calibri" w:hAnsi="Times New Roman" w:cs="Times New Roman"/>
          <w:sz w:val="24"/>
          <w:szCs w:val="24"/>
        </w:rPr>
        <w:t>2</w:t>
      </w:r>
      <w:r w:rsidR="00442623" w:rsidRPr="00D3786E">
        <w:rPr>
          <w:rFonts w:ascii="Times New Roman" w:eastAsia="Calibri" w:hAnsi="Times New Roman" w:cs="Times New Roman"/>
          <w:sz w:val="24"/>
          <w:szCs w:val="24"/>
        </w:rPr>
        <w:t xml:space="preserve">024–2028 Stratejik Planı’nda yer alan performans göstergelerinin gerçekleşme durumlarının tespiti yılda iki kez yapılacaktır. Ara izleme olarak nitelendirilebilecek yılın ilk altı aylık dönemini kapsayan birinci izleme kapsamında, </w:t>
      </w:r>
      <w:r w:rsidRPr="00D3786E">
        <w:rPr>
          <w:rFonts w:ascii="Times New Roman" w:eastAsia="Calibri" w:hAnsi="Times New Roman" w:cs="Times New Roman"/>
          <w:sz w:val="24"/>
          <w:szCs w:val="24"/>
        </w:rPr>
        <w:t>Gölcük İlkokulu ve Ortaokulu</w:t>
      </w:r>
      <w:r w:rsidR="00442623" w:rsidRPr="00D3786E">
        <w:rPr>
          <w:rFonts w:ascii="Times New Roman" w:eastAsia="Calibri" w:hAnsi="Times New Roman" w:cs="Times New Roman"/>
          <w:sz w:val="24"/>
          <w:szCs w:val="24"/>
        </w:rPr>
        <w:t xml:space="preserve"> Mü</w:t>
      </w:r>
      <w:r w:rsidR="00622020" w:rsidRPr="00D3786E">
        <w:rPr>
          <w:rFonts w:ascii="Times New Roman" w:eastAsia="Calibri" w:hAnsi="Times New Roman" w:cs="Times New Roman"/>
          <w:sz w:val="24"/>
          <w:szCs w:val="24"/>
        </w:rPr>
        <w:t>dürlü</w:t>
      </w:r>
      <w:r w:rsidR="00442623" w:rsidRPr="00D3786E">
        <w:rPr>
          <w:rFonts w:ascii="Times New Roman" w:eastAsia="Calibri" w:hAnsi="Times New Roman" w:cs="Times New Roman"/>
          <w:sz w:val="24"/>
          <w:szCs w:val="24"/>
        </w:rPr>
        <w:t xml:space="preserve">ğü Stratejik Plan İzleme ve Değerlendirme Modülü vasıtasıyla, ASKE birimi tarafından harcama birimlerinden sorumlu oldukları performans göstergeleri ve stratejiler ile ilgili gerçekleşme durumlarına ilişkin veriler toplanarak </w:t>
      </w:r>
      <w:proofErr w:type="gramStart"/>
      <w:r w:rsidR="00442623" w:rsidRPr="00D3786E">
        <w:rPr>
          <w:rFonts w:ascii="Times New Roman" w:eastAsia="Calibri" w:hAnsi="Times New Roman" w:cs="Times New Roman"/>
          <w:sz w:val="24"/>
          <w:szCs w:val="24"/>
        </w:rPr>
        <w:t>konsolide</w:t>
      </w:r>
      <w:proofErr w:type="gramEnd"/>
      <w:r w:rsidR="00442623" w:rsidRPr="00D3786E">
        <w:rPr>
          <w:rFonts w:ascii="Times New Roman" w:eastAsia="Calibri" w:hAnsi="Times New Roman" w:cs="Times New Roman"/>
          <w:sz w:val="24"/>
          <w:szCs w:val="24"/>
        </w:rPr>
        <w:t xml:space="preserve"> edilecektir. Performans hedeflerinin gerçekleşme durumları hakkında hazırlanan “Stratejik Plan İzleme Raporu” Bu aşamada amaç, varsa öncelikle yıllık hedefler olmak üzere, hedeflere ulaşılmasının önündeki engelleri ve riskleri belirlemek ve yıllık hedeflere ulaşılmasını sağlamak üzere gerekli görülebilecek tedbirlerin alınmasıdır.</w:t>
      </w:r>
    </w:p>
    <w:p w:rsidR="00442623" w:rsidRPr="00D3786E" w:rsidRDefault="006F255F" w:rsidP="00D3786E">
      <w:pPr>
        <w:widowControl/>
        <w:autoSpaceDE/>
        <w:autoSpaceDN/>
        <w:spacing w:after="200" w:line="360" w:lineRule="auto"/>
        <w:ind w:left="426" w:right="278" w:firstLine="708"/>
        <w:jc w:val="both"/>
        <w:rPr>
          <w:rFonts w:ascii="Times New Roman" w:eastAsia="Calibri" w:hAnsi="Times New Roman" w:cs="Times New Roman"/>
          <w:sz w:val="24"/>
          <w:szCs w:val="24"/>
        </w:rPr>
      </w:pPr>
      <w:r w:rsidRPr="00D3786E">
        <w:rPr>
          <w:rFonts w:ascii="Times New Roman" w:eastAsia="Calibri" w:hAnsi="Times New Roman" w:cs="Times New Roman"/>
          <w:sz w:val="24"/>
          <w:szCs w:val="24"/>
        </w:rPr>
        <w:t>Gölcük İlkokulu ve Ortaokulu</w:t>
      </w:r>
      <w:r w:rsidR="00622020" w:rsidRPr="00D3786E">
        <w:rPr>
          <w:rFonts w:ascii="Times New Roman" w:eastAsia="Calibri" w:hAnsi="Times New Roman" w:cs="Times New Roman"/>
          <w:sz w:val="24"/>
          <w:szCs w:val="24"/>
        </w:rPr>
        <w:t xml:space="preserve"> Müdür</w:t>
      </w:r>
      <w:r w:rsidR="00442623" w:rsidRPr="00D3786E">
        <w:rPr>
          <w:rFonts w:ascii="Times New Roman" w:eastAsia="Calibri" w:hAnsi="Times New Roman" w:cs="Times New Roman"/>
          <w:sz w:val="24"/>
          <w:szCs w:val="24"/>
        </w:rPr>
        <w:t>lüğü 2024-2028 Stratejik Plan’ının izleme ve değerlendirme süreci ve takvimi aşağıdaki şekil ve tabloda ifade edilmiştir.</w:t>
      </w:r>
    </w:p>
    <w:p w:rsidR="00442623" w:rsidRPr="00D3786E" w:rsidRDefault="00D919D0" w:rsidP="00D3786E">
      <w:pPr>
        <w:widowControl/>
        <w:autoSpaceDE/>
        <w:autoSpaceDN/>
        <w:spacing w:after="200" w:line="360" w:lineRule="auto"/>
        <w:ind w:firstLine="708"/>
        <w:jc w:val="both"/>
        <w:rPr>
          <w:rFonts w:ascii="Times New Roman" w:eastAsia="Calibri" w:hAnsi="Times New Roman" w:cs="Times New Roman"/>
        </w:rPr>
      </w:pPr>
      <w:bookmarkStart w:id="14" w:name="_Toc158812351"/>
      <w:r w:rsidRPr="006D6E92">
        <w:rPr>
          <w:rFonts w:ascii="Times New Roman" w:eastAsia="Calibri" w:hAnsi="Times New Roman" w:cs="Times New Roman"/>
          <w:b/>
        </w:rPr>
        <w:t xml:space="preserve">Şekil </w:t>
      </w:r>
      <w:r w:rsidRPr="006D6E92">
        <w:rPr>
          <w:rFonts w:ascii="Times New Roman" w:eastAsia="Calibri" w:hAnsi="Times New Roman" w:cs="Times New Roman"/>
          <w:b/>
        </w:rPr>
        <w:fldChar w:fldCharType="begin"/>
      </w:r>
      <w:r w:rsidRPr="006D6E92">
        <w:rPr>
          <w:rFonts w:ascii="Times New Roman" w:eastAsia="Calibri" w:hAnsi="Times New Roman" w:cs="Times New Roman"/>
          <w:b/>
        </w:rPr>
        <w:instrText xml:space="preserve"> SEQ Şekil \* ARABIC </w:instrText>
      </w:r>
      <w:r w:rsidRPr="006D6E92">
        <w:rPr>
          <w:rFonts w:ascii="Times New Roman" w:eastAsia="Calibri" w:hAnsi="Times New Roman" w:cs="Times New Roman"/>
          <w:b/>
        </w:rPr>
        <w:fldChar w:fldCharType="separate"/>
      </w:r>
      <w:r w:rsidRPr="006D6E92">
        <w:rPr>
          <w:rFonts w:ascii="Times New Roman" w:eastAsia="Calibri" w:hAnsi="Times New Roman" w:cs="Times New Roman"/>
          <w:b/>
          <w:noProof/>
        </w:rPr>
        <w:t>7</w:t>
      </w:r>
      <w:r w:rsidRPr="006D6E92">
        <w:rPr>
          <w:rFonts w:ascii="Times New Roman" w:eastAsia="Calibri" w:hAnsi="Times New Roman" w:cs="Times New Roman"/>
          <w:b/>
        </w:rPr>
        <w:fldChar w:fldCharType="end"/>
      </w:r>
      <w:r w:rsidRPr="006D6E92">
        <w:rPr>
          <w:rFonts w:ascii="Times New Roman" w:eastAsia="Calibri" w:hAnsi="Times New Roman" w:cs="Times New Roman"/>
          <w:b/>
        </w:rPr>
        <w:t>.</w:t>
      </w:r>
      <w:r w:rsidRPr="006D6E92">
        <w:rPr>
          <w:rFonts w:ascii="Times New Roman" w:eastAsia="Calibri" w:hAnsi="Times New Roman" w:cs="Times New Roman"/>
        </w:rPr>
        <w:t xml:space="preserve"> </w:t>
      </w:r>
      <w:r w:rsidRPr="006D6E92">
        <w:rPr>
          <w:rFonts w:ascii="Times New Roman" w:eastAsia="Calibri" w:hAnsi="Times New Roman" w:cs="Times New Roman"/>
          <w:sz w:val="24"/>
          <w:szCs w:val="24"/>
        </w:rPr>
        <w:t>İzleme Değerlendirme Süreci</w:t>
      </w:r>
      <w:bookmarkEnd w:id="14"/>
      <w:r w:rsidRPr="006D6E92">
        <w:rPr>
          <w:rFonts w:ascii="Times New Roman" w:hAnsi="Times New Roman" w:cs="Times New Roman"/>
          <w:b/>
          <w:noProof/>
          <w:sz w:val="24"/>
          <w:szCs w:val="24"/>
          <w:lang w:eastAsia="tr-TR"/>
        </w:rPr>
        <w:t xml:space="preserve"> </w:t>
      </w:r>
    </w:p>
    <w:p w:rsidR="00442623" w:rsidRPr="00442623" w:rsidRDefault="00442623" w:rsidP="00442623">
      <w:pPr>
        <w:widowControl/>
        <w:autoSpaceDE/>
        <w:autoSpaceDN/>
        <w:spacing w:after="200" w:line="360" w:lineRule="auto"/>
        <w:jc w:val="both"/>
        <w:rPr>
          <w:rFonts w:ascii="Book Antiqua" w:eastAsia="Calibri" w:hAnsi="Book Antiqua" w:cs="Times New Roman"/>
          <w:sz w:val="24"/>
          <w:szCs w:val="24"/>
        </w:rPr>
      </w:pPr>
    </w:p>
    <w:p w:rsidR="00442623" w:rsidRPr="00442623" w:rsidRDefault="00D3786E" w:rsidP="00442623">
      <w:pPr>
        <w:widowControl/>
        <w:autoSpaceDE/>
        <w:autoSpaceDN/>
        <w:spacing w:after="200" w:line="360" w:lineRule="auto"/>
        <w:jc w:val="both"/>
        <w:rPr>
          <w:rFonts w:ascii="Book Antiqua" w:eastAsia="Calibri" w:hAnsi="Book Antiqua" w:cs="Times New Roman"/>
          <w:sz w:val="24"/>
          <w:szCs w:val="24"/>
        </w:rPr>
      </w:pPr>
      <w:r w:rsidRPr="006D6E92">
        <w:rPr>
          <w:rFonts w:ascii="Times New Roman" w:hAnsi="Times New Roman" w:cs="Times New Roman"/>
          <w:b/>
          <w:noProof/>
          <w:lang w:eastAsia="tr-TR"/>
        </w:rPr>
        <w:drawing>
          <wp:anchor distT="0" distB="0" distL="114300" distR="114300" simplePos="0" relativeHeight="487597568" behindDoc="0" locked="0" layoutInCell="1" allowOverlap="1" wp14:anchorId="0FFB96C1" wp14:editId="41D32CF3">
            <wp:simplePos x="0" y="0"/>
            <wp:positionH relativeFrom="page">
              <wp:posOffset>699135</wp:posOffset>
            </wp:positionH>
            <wp:positionV relativeFrom="page">
              <wp:posOffset>5166995</wp:posOffset>
            </wp:positionV>
            <wp:extent cx="5525770" cy="3695700"/>
            <wp:effectExtent l="0" t="0" r="0" b="0"/>
            <wp:wrapNone/>
            <wp:docPr id="4" name="Resim 4" descr="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577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4512" w:rsidRPr="00A14512" w:rsidRDefault="006D6E92" w:rsidP="00A14512">
      <w:r>
        <w:rPr>
          <w:sz w:val="23"/>
        </w:rPr>
        <w:t xml:space="preserve">  </w:t>
      </w:r>
    </w:p>
    <w:p w:rsidR="00A14512" w:rsidRPr="00A14512" w:rsidRDefault="00A14512" w:rsidP="00A14512"/>
    <w:p w:rsidR="00A14512" w:rsidRPr="00A14512" w:rsidRDefault="00A14512" w:rsidP="00A14512"/>
    <w:p w:rsidR="00A14512" w:rsidRPr="00A14512" w:rsidRDefault="00A14512" w:rsidP="00A14512"/>
    <w:p w:rsidR="00A14512" w:rsidRPr="00A14512" w:rsidRDefault="00A14512" w:rsidP="00A14512"/>
    <w:p w:rsidR="00A14512" w:rsidRDefault="00A14512" w:rsidP="00A14512">
      <w:pPr>
        <w:tabs>
          <w:tab w:val="left" w:pos="6774"/>
        </w:tabs>
      </w:pPr>
    </w:p>
    <w:p w:rsidR="00A14512" w:rsidRPr="00A14512" w:rsidRDefault="00A14512" w:rsidP="00A14512"/>
    <w:p w:rsidR="00A14512" w:rsidRPr="00A14512" w:rsidRDefault="00A14512" w:rsidP="00A14512"/>
    <w:p w:rsidR="00A14512" w:rsidRDefault="00A14512" w:rsidP="00A14512"/>
    <w:p w:rsidR="00C23B5F" w:rsidRPr="00A14512" w:rsidRDefault="00A14512" w:rsidP="00A14512">
      <w:pPr>
        <w:tabs>
          <w:tab w:val="left" w:pos="4545"/>
        </w:tabs>
      </w:pPr>
      <w:r>
        <w:tab/>
      </w:r>
    </w:p>
    <w:sectPr w:rsidR="00C23B5F" w:rsidRPr="00A14512" w:rsidSect="000A2892">
      <w:footerReference w:type="default" r:id="rId19"/>
      <w:pgSz w:w="11910" w:h="16840"/>
      <w:pgMar w:top="851" w:right="399" w:bottom="426"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3B1" w:rsidRDefault="00F633B1">
      <w:r>
        <w:separator/>
      </w:r>
    </w:p>
  </w:endnote>
  <w:endnote w:type="continuationSeparator" w:id="0">
    <w:p w:rsidR="00F633B1" w:rsidRDefault="00F63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361" w:rsidRDefault="000C7361">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inset="0,0,0,0">
            <w:txbxContent>
              <w:p w:rsidR="000C7361" w:rsidRDefault="000C7361">
                <w:pPr>
                  <w:pStyle w:val="GvdeMetni"/>
                  <w:spacing w:before="17"/>
                  <w:ind w:left="60"/>
                  <w:rPr>
                    <w:rFonts w:ascii="Times New Roman"/>
                  </w:rPr>
                </w:pPr>
                <w:r>
                  <w:fldChar w:fldCharType="begin"/>
                </w:r>
                <w:r>
                  <w:rPr>
                    <w:rFonts w:ascii="Times New Roman"/>
                  </w:rPr>
                  <w:instrText xml:space="preserve"> PAGE </w:instrText>
                </w:r>
                <w:r>
                  <w:fldChar w:fldCharType="separate"/>
                </w:r>
                <w:r w:rsidR="00231923">
                  <w:rPr>
                    <w:rFonts w:ascii="Times New Roman"/>
                    <w:noProof/>
                  </w:rPr>
                  <w:t>10</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098531"/>
      <w:docPartObj>
        <w:docPartGallery w:val="Page Numbers (Bottom of Page)"/>
        <w:docPartUnique/>
      </w:docPartObj>
    </w:sdtPr>
    <w:sdtContent>
      <w:p w:rsidR="008C2518" w:rsidRDefault="008C2518">
        <w:pPr>
          <w:pStyle w:val="Altbilgi"/>
          <w:jc w:val="center"/>
        </w:pPr>
        <w:r>
          <w:fldChar w:fldCharType="begin"/>
        </w:r>
        <w:r>
          <w:instrText>PAGE   \* MERGEFORMAT</w:instrText>
        </w:r>
        <w:r>
          <w:fldChar w:fldCharType="separate"/>
        </w:r>
        <w:r w:rsidR="00633E68">
          <w:rPr>
            <w:noProof/>
          </w:rPr>
          <w:t>26</w:t>
        </w:r>
        <w:r>
          <w:fldChar w:fldCharType="end"/>
        </w:r>
      </w:p>
    </w:sdtContent>
  </w:sdt>
  <w:p w:rsidR="000C7361" w:rsidRDefault="000C7361">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3B1" w:rsidRDefault="00F633B1">
      <w:r>
        <w:separator/>
      </w:r>
    </w:p>
  </w:footnote>
  <w:footnote w:type="continuationSeparator" w:id="0">
    <w:p w:rsidR="00F633B1" w:rsidRDefault="00F633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410BD"/>
    <w:multiLevelType w:val="hybridMultilevel"/>
    <w:tmpl w:val="BDF882F8"/>
    <w:lvl w:ilvl="0" w:tplc="F1AAC29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5C6034BE">
      <w:numFmt w:val="bullet"/>
      <w:lvlText w:val="•"/>
      <w:lvlJc w:val="left"/>
      <w:pPr>
        <w:ind w:left="704" w:hanging="360"/>
      </w:pPr>
      <w:rPr>
        <w:rFonts w:hint="default"/>
        <w:lang w:val="tr-TR" w:eastAsia="en-US" w:bidi="ar-SA"/>
      </w:rPr>
    </w:lvl>
    <w:lvl w:ilvl="2" w:tplc="AC90A0F4">
      <w:numFmt w:val="bullet"/>
      <w:lvlText w:val="•"/>
      <w:lvlJc w:val="left"/>
      <w:pPr>
        <w:ind w:left="1049" w:hanging="360"/>
      </w:pPr>
      <w:rPr>
        <w:rFonts w:hint="default"/>
        <w:lang w:val="tr-TR" w:eastAsia="en-US" w:bidi="ar-SA"/>
      </w:rPr>
    </w:lvl>
    <w:lvl w:ilvl="3" w:tplc="1F289702">
      <w:numFmt w:val="bullet"/>
      <w:lvlText w:val="•"/>
      <w:lvlJc w:val="left"/>
      <w:pPr>
        <w:ind w:left="1393" w:hanging="360"/>
      </w:pPr>
      <w:rPr>
        <w:rFonts w:hint="default"/>
        <w:lang w:val="tr-TR" w:eastAsia="en-US" w:bidi="ar-SA"/>
      </w:rPr>
    </w:lvl>
    <w:lvl w:ilvl="4" w:tplc="BD528834">
      <w:numFmt w:val="bullet"/>
      <w:lvlText w:val="•"/>
      <w:lvlJc w:val="left"/>
      <w:pPr>
        <w:ind w:left="1738" w:hanging="360"/>
      </w:pPr>
      <w:rPr>
        <w:rFonts w:hint="default"/>
        <w:lang w:val="tr-TR" w:eastAsia="en-US" w:bidi="ar-SA"/>
      </w:rPr>
    </w:lvl>
    <w:lvl w:ilvl="5" w:tplc="BF84DF84">
      <w:numFmt w:val="bullet"/>
      <w:lvlText w:val="•"/>
      <w:lvlJc w:val="left"/>
      <w:pPr>
        <w:ind w:left="2083" w:hanging="360"/>
      </w:pPr>
      <w:rPr>
        <w:rFonts w:hint="default"/>
        <w:lang w:val="tr-TR" w:eastAsia="en-US" w:bidi="ar-SA"/>
      </w:rPr>
    </w:lvl>
    <w:lvl w:ilvl="6" w:tplc="7D523614">
      <w:numFmt w:val="bullet"/>
      <w:lvlText w:val="•"/>
      <w:lvlJc w:val="left"/>
      <w:pPr>
        <w:ind w:left="2427" w:hanging="360"/>
      </w:pPr>
      <w:rPr>
        <w:rFonts w:hint="default"/>
        <w:lang w:val="tr-TR" w:eastAsia="en-US" w:bidi="ar-SA"/>
      </w:rPr>
    </w:lvl>
    <w:lvl w:ilvl="7" w:tplc="2F10BF82">
      <w:numFmt w:val="bullet"/>
      <w:lvlText w:val="•"/>
      <w:lvlJc w:val="left"/>
      <w:pPr>
        <w:ind w:left="2772" w:hanging="360"/>
      </w:pPr>
      <w:rPr>
        <w:rFonts w:hint="default"/>
        <w:lang w:val="tr-TR" w:eastAsia="en-US" w:bidi="ar-SA"/>
      </w:rPr>
    </w:lvl>
    <w:lvl w:ilvl="8" w:tplc="7C786484">
      <w:numFmt w:val="bullet"/>
      <w:lvlText w:val="•"/>
      <w:lvlJc w:val="left"/>
      <w:pPr>
        <w:ind w:left="3116" w:hanging="360"/>
      </w:pPr>
      <w:rPr>
        <w:rFonts w:hint="default"/>
        <w:lang w:val="tr-TR" w:eastAsia="en-US" w:bidi="ar-SA"/>
      </w:rPr>
    </w:lvl>
  </w:abstractNum>
  <w:abstractNum w:abstractNumId="1">
    <w:nsid w:val="01A3736F"/>
    <w:multiLevelType w:val="multilevel"/>
    <w:tmpl w:val="EAE6FDDE"/>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86C450C"/>
    <w:multiLevelType w:val="hybridMultilevel"/>
    <w:tmpl w:val="5A98CE3A"/>
    <w:lvl w:ilvl="0" w:tplc="038457A2">
      <w:numFmt w:val="bullet"/>
      <w:lvlText w:val="-"/>
      <w:lvlJc w:val="left"/>
      <w:pPr>
        <w:ind w:left="1851" w:hanging="101"/>
      </w:pPr>
      <w:rPr>
        <w:rFonts w:ascii="Cambria" w:eastAsia="Cambria" w:hAnsi="Cambria" w:cs="Cambria" w:hint="default"/>
        <w:w w:val="100"/>
        <w:sz w:val="18"/>
        <w:szCs w:val="18"/>
        <w:lang w:val="tr-TR" w:eastAsia="en-US" w:bidi="ar-SA"/>
      </w:rPr>
    </w:lvl>
    <w:lvl w:ilvl="1" w:tplc="7818BE80">
      <w:numFmt w:val="bullet"/>
      <w:lvlText w:val="•"/>
      <w:lvlJc w:val="left"/>
      <w:pPr>
        <w:ind w:left="2778" w:hanging="101"/>
      </w:pPr>
      <w:rPr>
        <w:rFonts w:hint="default"/>
        <w:lang w:val="tr-TR" w:eastAsia="en-US" w:bidi="ar-SA"/>
      </w:rPr>
    </w:lvl>
    <w:lvl w:ilvl="2" w:tplc="D49C04D8">
      <w:numFmt w:val="bullet"/>
      <w:lvlText w:val="•"/>
      <w:lvlJc w:val="left"/>
      <w:pPr>
        <w:ind w:left="3697" w:hanging="101"/>
      </w:pPr>
      <w:rPr>
        <w:rFonts w:hint="default"/>
        <w:lang w:val="tr-TR" w:eastAsia="en-US" w:bidi="ar-SA"/>
      </w:rPr>
    </w:lvl>
    <w:lvl w:ilvl="3" w:tplc="47923714">
      <w:numFmt w:val="bullet"/>
      <w:lvlText w:val="•"/>
      <w:lvlJc w:val="left"/>
      <w:pPr>
        <w:ind w:left="4615" w:hanging="101"/>
      </w:pPr>
      <w:rPr>
        <w:rFonts w:hint="default"/>
        <w:lang w:val="tr-TR" w:eastAsia="en-US" w:bidi="ar-SA"/>
      </w:rPr>
    </w:lvl>
    <w:lvl w:ilvl="4" w:tplc="624C84E8">
      <w:numFmt w:val="bullet"/>
      <w:lvlText w:val="•"/>
      <w:lvlJc w:val="left"/>
      <w:pPr>
        <w:ind w:left="5534" w:hanging="101"/>
      </w:pPr>
      <w:rPr>
        <w:rFonts w:hint="default"/>
        <w:lang w:val="tr-TR" w:eastAsia="en-US" w:bidi="ar-SA"/>
      </w:rPr>
    </w:lvl>
    <w:lvl w:ilvl="5" w:tplc="241A56AC">
      <w:numFmt w:val="bullet"/>
      <w:lvlText w:val="•"/>
      <w:lvlJc w:val="left"/>
      <w:pPr>
        <w:ind w:left="6453" w:hanging="101"/>
      </w:pPr>
      <w:rPr>
        <w:rFonts w:hint="default"/>
        <w:lang w:val="tr-TR" w:eastAsia="en-US" w:bidi="ar-SA"/>
      </w:rPr>
    </w:lvl>
    <w:lvl w:ilvl="6" w:tplc="9D7625E6">
      <w:numFmt w:val="bullet"/>
      <w:lvlText w:val="•"/>
      <w:lvlJc w:val="left"/>
      <w:pPr>
        <w:ind w:left="7371" w:hanging="101"/>
      </w:pPr>
      <w:rPr>
        <w:rFonts w:hint="default"/>
        <w:lang w:val="tr-TR" w:eastAsia="en-US" w:bidi="ar-SA"/>
      </w:rPr>
    </w:lvl>
    <w:lvl w:ilvl="7" w:tplc="3DF40D26">
      <w:numFmt w:val="bullet"/>
      <w:lvlText w:val="•"/>
      <w:lvlJc w:val="left"/>
      <w:pPr>
        <w:ind w:left="8290" w:hanging="101"/>
      </w:pPr>
      <w:rPr>
        <w:rFonts w:hint="default"/>
        <w:lang w:val="tr-TR" w:eastAsia="en-US" w:bidi="ar-SA"/>
      </w:rPr>
    </w:lvl>
    <w:lvl w:ilvl="8" w:tplc="D0028858">
      <w:numFmt w:val="bullet"/>
      <w:lvlText w:val="•"/>
      <w:lvlJc w:val="left"/>
      <w:pPr>
        <w:ind w:left="9209" w:hanging="101"/>
      </w:pPr>
      <w:rPr>
        <w:rFonts w:hint="default"/>
        <w:lang w:val="tr-TR" w:eastAsia="en-US" w:bidi="ar-SA"/>
      </w:rPr>
    </w:lvl>
  </w:abstractNum>
  <w:abstractNum w:abstractNumId="3">
    <w:nsid w:val="0B5C06FA"/>
    <w:multiLevelType w:val="multilevel"/>
    <w:tmpl w:val="CA34B8DA"/>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
    <w:nsid w:val="0E15776F"/>
    <w:multiLevelType w:val="multilevel"/>
    <w:tmpl w:val="1796360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5">
    <w:nsid w:val="115357BB"/>
    <w:multiLevelType w:val="multilevel"/>
    <w:tmpl w:val="536495E0"/>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308"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6">
    <w:nsid w:val="155D4AA7"/>
    <w:multiLevelType w:val="multilevel"/>
    <w:tmpl w:val="4DE237D8"/>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
    <w:nsid w:val="1BC05D7D"/>
    <w:multiLevelType w:val="hybridMultilevel"/>
    <w:tmpl w:val="90521FB6"/>
    <w:lvl w:ilvl="0" w:tplc="FC5CD7B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AF8C0AE">
      <w:numFmt w:val="bullet"/>
      <w:lvlText w:val="•"/>
      <w:lvlJc w:val="left"/>
      <w:pPr>
        <w:ind w:left="1189" w:hanging="284"/>
      </w:pPr>
      <w:rPr>
        <w:rFonts w:hint="default"/>
        <w:lang w:val="tr-TR" w:eastAsia="en-US" w:bidi="ar-SA"/>
      </w:rPr>
    </w:lvl>
    <w:lvl w:ilvl="2" w:tplc="7B4A31AE">
      <w:numFmt w:val="bullet"/>
      <w:lvlText w:val="•"/>
      <w:lvlJc w:val="left"/>
      <w:pPr>
        <w:ind w:left="2078" w:hanging="284"/>
      </w:pPr>
      <w:rPr>
        <w:rFonts w:hint="default"/>
        <w:lang w:val="tr-TR" w:eastAsia="en-US" w:bidi="ar-SA"/>
      </w:rPr>
    </w:lvl>
    <w:lvl w:ilvl="3" w:tplc="3B768E60">
      <w:numFmt w:val="bullet"/>
      <w:lvlText w:val="•"/>
      <w:lvlJc w:val="left"/>
      <w:pPr>
        <w:ind w:left="2968" w:hanging="284"/>
      </w:pPr>
      <w:rPr>
        <w:rFonts w:hint="default"/>
        <w:lang w:val="tr-TR" w:eastAsia="en-US" w:bidi="ar-SA"/>
      </w:rPr>
    </w:lvl>
    <w:lvl w:ilvl="4" w:tplc="5A6AF83A">
      <w:numFmt w:val="bullet"/>
      <w:lvlText w:val="•"/>
      <w:lvlJc w:val="left"/>
      <w:pPr>
        <w:ind w:left="3857" w:hanging="284"/>
      </w:pPr>
      <w:rPr>
        <w:rFonts w:hint="default"/>
        <w:lang w:val="tr-TR" w:eastAsia="en-US" w:bidi="ar-SA"/>
      </w:rPr>
    </w:lvl>
    <w:lvl w:ilvl="5" w:tplc="59848C1E">
      <w:numFmt w:val="bullet"/>
      <w:lvlText w:val="•"/>
      <w:lvlJc w:val="left"/>
      <w:pPr>
        <w:ind w:left="4747" w:hanging="284"/>
      </w:pPr>
      <w:rPr>
        <w:rFonts w:hint="default"/>
        <w:lang w:val="tr-TR" w:eastAsia="en-US" w:bidi="ar-SA"/>
      </w:rPr>
    </w:lvl>
    <w:lvl w:ilvl="6" w:tplc="CDEED22E">
      <w:numFmt w:val="bullet"/>
      <w:lvlText w:val="•"/>
      <w:lvlJc w:val="left"/>
      <w:pPr>
        <w:ind w:left="5636" w:hanging="284"/>
      </w:pPr>
      <w:rPr>
        <w:rFonts w:hint="default"/>
        <w:lang w:val="tr-TR" w:eastAsia="en-US" w:bidi="ar-SA"/>
      </w:rPr>
    </w:lvl>
    <w:lvl w:ilvl="7" w:tplc="D6E22AD0">
      <w:numFmt w:val="bullet"/>
      <w:lvlText w:val="•"/>
      <w:lvlJc w:val="left"/>
      <w:pPr>
        <w:ind w:left="6525" w:hanging="284"/>
      </w:pPr>
      <w:rPr>
        <w:rFonts w:hint="default"/>
        <w:lang w:val="tr-TR" w:eastAsia="en-US" w:bidi="ar-SA"/>
      </w:rPr>
    </w:lvl>
    <w:lvl w:ilvl="8" w:tplc="DC30CE7C">
      <w:numFmt w:val="bullet"/>
      <w:lvlText w:val="•"/>
      <w:lvlJc w:val="left"/>
      <w:pPr>
        <w:ind w:left="7415" w:hanging="284"/>
      </w:pPr>
      <w:rPr>
        <w:rFonts w:hint="default"/>
        <w:lang w:val="tr-TR" w:eastAsia="en-US" w:bidi="ar-SA"/>
      </w:rPr>
    </w:lvl>
  </w:abstractNum>
  <w:abstractNum w:abstractNumId="8">
    <w:nsid w:val="1F49751D"/>
    <w:multiLevelType w:val="hybridMultilevel"/>
    <w:tmpl w:val="8626E7E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F16187B"/>
    <w:multiLevelType w:val="hybridMultilevel"/>
    <w:tmpl w:val="AE36E90A"/>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32A64BD4"/>
    <w:multiLevelType w:val="hybridMultilevel"/>
    <w:tmpl w:val="AC06FCF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7822E0C"/>
    <w:multiLevelType w:val="multilevel"/>
    <w:tmpl w:val="E4AC2DDE"/>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2">
    <w:nsid w:val="41FC308C"/>
    <w:multiLevelType w:val="hybridMultilevel"/>
    <w:tmpl w:val="3984D6FA"/>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4CFB7D66"/>
    <w:multiLevelType w:val="multilevel"/>
    <w:tmpl w:val="16AE6BA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070"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4DFC0177"/>
    <w:multiLevelType w:val="hybridMultilevel"/>
    <w:tmpl w:val="DD7A3208"/>
    <w:lvl w:ilvl="0" w:tplc="EE447058">
      <w:numFmt w:val="bullet"/>
      <w:lvlText w:val=""/>
      <w:lvlJc w:val="left"/>
      <w:pPr>
        <w:ind w:left="827" w:hanging="360"/>
      </w:pPr>
      <w:rPr>
        <w:rFonts w:ascii="Wingdings" w:eastAsia="Wingdings" w:hAnsi="Wingdings" w:cs="Wingdings" w:hint="default"/>
        <w:w w:val="100"/>
        <w:sz w:val="24"/>
        <w:szCs w:val="24"/>
        <w:lang w:val="tr-TR" w:eastAsia="en-US" w:bidi="ar-SA"/>
      </w:rPr>
    </w:lvl>
    <w:lvl w:ilvl="1" w:tplc="38069EB4">
      <w:numFmt w:val="bullet"/>
      <w:lvlText w:val="•"/>
      <w:lvlJc w:val="left"/>
      <w:pPr>
        <w:ind w:left="1657" w:hanging="360"/>
      </w:pPr>
      <w:rPr>
        <w:rFonts w:hint="default"/>
        <w:lang w:val="tr-TR" w:eastAsia="en-US" w:bidi="ar-SA"/>
      </w:rPr>
    </w:lvl>
    <w:lvl w:ilvl="2" w:tplc="07408090">
      <w:numFmt w:val="bullet"/>
      <w:lvlText w:val="•"/>
      <w:lvlJc w:val="left"/>
      <w:pPr>
        <w:ind w:left="2495" w:hanging="360"/>
      </w:pPr>
      <w:rPr>
        <w:rFonts w:hint="default"/>
        <w:lang w:val="tr-TR" w:eastAsia="en-US" w:bidi="ar-SA"/>
      </w:rPr>
    </w:lvl>
    <w:lvl w:ilvl="3" w:tplc="A992D44E">
      <w:numFmt w:val="bullet"/>
      <w:lvlText w:val="•"/>
      <w:lvlJc w:val="left"/>
      <w:pPr>
        <w:ind w:left="3333" w:hanging="360"/>
      </w:pPr>
      <w:rPr>
        <w:rFonts w:hint="default"/>
        <w:lang w:val="tr-TR" w:eastAsia="en-US" w:bidi="ar-SA"/>
      </w:rPr>
    </w:lvl>
    <w:lvl w:ilvl="4" w:tplc="5E020B16">
      <w:numFmt w:val="bullet"/>
      <w:lvlText w:val="•"/>
      <w:lvlJc w:val="left"/>
      <w:pPr>
        <w:ind w:left="4171" w:hanging="360"/>
      </w:pPr>
      <w:rPr>
        <w:rFonts w:hint="default"/>
        <w:lang w:val="tr-TR" w:eastAsia="en-US" w:bidi="ar-SA"/>
      </w:rPr>
    </w:lvl>
    <w:lvl w:ilvl="5" w:tplc="CE18EAD2">
      <w:numFmt w:val="bullet"/>
      <w:lvlText w:val="•"/>
      <w:lvlJc w:val="left"/>
      <w:pPr>
        <w:ind w:left="5009" w:hanging="360"/>
      </w:pPr>
      <w:rPr>
        <w:rFonts w:hint="default"/>
        <w:lang w:val="tr-TR" w:eastAsia="en-US" w:bidi="ar-SA"/>
      </w:rPr>
    </w:lvl>
    <w:lvl w:ilvl="6" w:tplc="2D4E668C">
      <w:numFmt w:val="bullet"/>
      <w:lvlText w:val="•"/>
      <w:lvlJc w:val="left"/>
      <w:pPr>
        <w:ind w:left="5847" w:hanging="360"/>
      </w:pPr>
      <w:rPr>
        <w:rFonts w:hint="default"/>
        <w:lang w:val="tr-TR" w:eastAsia="en-US" w:bidi="ar-SA"/>
      </w:rPr>
    </w:lvl>
    <w:lvl w:ilvl="7" w:tplc="68B67190">
      <w:numFmt w:val="bullet"/>
      <w:lvlText w:val="•"/>
      <w:lvlJc w:val="left"/>
      <w:pPr>
        <w:ind w:left="6685" w:hanging="360"/>
      </w:pPr>
      <w:rPr>
        <w:rFonts w:hint="default"/>
        <w:lang w:val="tr-TR" w:eastAsia="en-US" w:bidi="ar-SA"/>
      </w:rPr>
    </w:lvl>
    <w:lvl w:ilvl="8" w:tplc="10DC2F68">
      <w:numFmt w:val="bullet"/>
      <w:lvlText w:val="•"/>
      <w:lvlJc w:val="left"/>
      <w:pPr>
        <w:ind w:left="7523" w:hanging="360"/>
      </w:pPr>
      <w:rPr>
        <w:rFonts w:hint="default"/>
        <w:lang w:val="tr-TR" w:eastAsia="en-US" w:bidi="ar-SA"/>
      </w:rPr>
    </w:lvl>
  </w:abstractNum>
  <w:abstractNum w:abstractNumId="15">
    <w:nsid w:val="520B24EF"/>
    <w:multiLevelType w:val="hybridMultilevel"/>
    <w:tmpl w:val="3A3A293A"/>
    <w:lvl w:ilvl="0" w:tplc="91B8BB6E">
      <w:start w:val="1"/>
      <w:numFmt w:val="bullet"/>
      <w:lvlText w:val=""/>
      <w:lvlJc w:val="left"/>
      <w:pPr>
        <w:ind w:left="720" w:hanging="360"/>
      </w:pPr>
      <w:rPr>
        <w:rFonts w:ascii="Wingdings" w:hAnsi="Wingdings" w:hint="default"/>
      </w:rPr>
    </w:lvl>
    <w:lvl w:ilvl="1" w:tplc="F40E6F5A" w:tentative="1">
      <w:start w:val="1"/>
      <w:numFmt w:val="bullet"/>
      <w:lvlText w:val="o"/>
      <w:lvlJc w:val="left"/>
      <w:pPr>
        <w:ind w:left="1440" w:hanging="360"/>
      </w:pPr>
      <w:rPr>
        <w:rFonts w:ascii="Courier New" w:hAnsi="Courier New" w:cs="Courier New" w:hint="default"/>
      </w:rPr>
    </w:lvl>
    <w:lvl w:ilvl="2" w:tplc="31A29756" w:tentative="1">
      <w:start w:val="1"/>
      <w:numFmt w:val="bullet"/>
      <w:lvlText w:val=""/>
      <w:lvlJc w:val="left"/>
      <w:pPr>
        <w:ind w:left="2160" w:hanging="360"/>
      </w:pPr>
      <w:rPr>
        <w:rFonts w:ascii="Wingdings" w:hAnsi="Wingdings" w:hint="default"/>
      </w:rPr>
    </w:lvl>
    <w:lvl w:ilvl="3" w:tplc="32AAF4E2" w:tentative="1">
      <w:start w:val="1"/>
      <w:numFmt w:val="bullet"/>
      <w:lvlText w:val=""/>
      <w:lvlJc w:val="left"/>
      <w:pPr>
        <w:ind w:left="2880" w:hanging="360"/>
      </w:pPr>
      <w:rPr>
        <w:rFonts w:ascii="Symbol" w:hAnsi="Symbol" w:hint="default"/>
      </w:rPr>
    </w:lvl>
    <w:lvl w:ilvl="4" w:tplc="042C6D20" w:tentative="1">
      <w:start w:val="1"/>
      <w:numFmt w:val="bullet"/>
      <w:lvlText w:val="o"/>
      <w:lvlJc w:val="left"/>
      <w:pPr>
        <w:ind w:left="3600" w:hanging="360"/>
      </w:pPr>
      <w:rPr>
        <w:rFonts w:ascii="Courier New" w:hAnsi="Courier New" w:cs="Courier New" w:hint="default"/>
      </w:rPr>
    </w:lvl>
    <w:lvl w:ilvl="5" w:tplc="EC88DADC" w:tentative="1">
      <w:start w:val="1"/>
      <w:numFmt w:val="bullet"/>
      <w:lvlText w:val=""/>
      <w:lvlJc w:val="left"/>
      <w:pPr>
        <w:ind w:left="4320" w:hanging="360"/>
      </w:pPr>
      <w:rPr>
        <w:rFonts w:ascii="Wingdings" w:hAnsi="Wingdings" w:hint="default"/>
      </w:rPr>
    </w:lvl>
    <w:lvl w:ilvl="6" w:tplc="A3FC8446" w:tentative="1">
      <w:start w:val="1"/>
      <w:numFmt w:val="bullet"/>
      <w:lvlText w:val=""/>
      <w:lvlJc w:val="left"/>
      <w:pPr>
        <w:ind w:left="5040" w:hanging="360"/>
      </w:pPr>
      <w:rPr>
        <w:rFonts w:ascii="Symbol" w:hAnsi="Symbol" w:hint="default"/>
      </w:rPr>
    </w:lvl>
    <w:lvl w:ilvl="7" w:tplc="0B28725E" w:tentative="1">
      <w:start w:val="1"/>
      <w:numFmt w:val="bullet"/>
      <w:lvlText w:val="o"/>
      <w:lvlJc w:val="left"/>
      <w:pPr>
        <w:ind w:left="5760" w:hanging="360"/>
      </w:pPr>
      <w:rPr>
        <w:rFonts w:ascii="Courier New" w:hAnsi="Courier New" w:cs="Courier New" w:hint="default"/>
      </w:rPr>
    </w:lvl>
    <w:lvl w:ilvl="8" w:tplc="244845C2" w:tentative="1">
      <w:start w:val="1"/>
      <w:numFmt w:val="bullet"/>
      <w:lvlText w:val=""/>
      <w:lvlJc w:val="left"/>
      <w:pPr>
        <w:ind w:left="6480" w:hanging="360"/>
      </w:pPr>
      <w:rPr>
        <w:rFonts w:ascii="Wingdings" w:hAnsi="Wingdings" w:hint="default"/>
      </w:rPr>
    </w:lvl>
  </w:abstractNum>
  <w:abstractNum w:abstractNumId="16">
    <w:nsid w:val="531A5768"/>
    <w:multiLevelType w:val="hybridMultilevel"/>
    <w:tmpl w:val="020CED56"/>
    <w:lvl w:ilvl="0" w:tplc="7FD694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1761BAA">
      <w:numFmt w:val="bullet"/>
      <w:lvlText w:val="•"/>
      <w:lvlJc w:val="left"/>
      <w:pPr>
        <w:ind w:left="806" w:hanging="284"/>
      </w:pPr>
      <w:rPr>
        <w:rFonts w:hint="default"/>
        <w:lang w:val="tr-TR" w:eastAsia="en-US" w:bidi="ar-SA"/>
      </w:rPr>
    </w:lvl>
    <w:lvl w:ilvl="2" w:tplc="9EEAE164">
      <w:numFmt w:val="bullet"/>
      <w:lvlText w:val="•"/>
      <w:lvlJc w:val="left"/>
      <w:pPr>
        <w:ind w:left="1313" w:hanging="284"/>
      </w:pPr>
      <w:rPr>
        <w:rFonts w:hint="default"/>
        <w:lang w:val="tr-TR" w:eastAsia="en-US" w:bidi="ar-SA"/>
      </w:rPr>
    </w:lvl>
    <w:lvl w:ilvl="3" w:tplc="403488BA">
      <w:numFmt w:val="bullet"/>
      <w:lvlText w:val="•"/>
      <w:lvlJc w:val="left"/>
      <w:pPr>
        <w:ind w:left="1820" w:hanging="284"/>
      </w:pPr>
      <w:rPr>
        <w:rFonts w:hint="default"/>
        <w:lang w:val="tr-TR" w:eastAsia="en-US" w:bidi="ar-SA"/>
      </w:rPr>
    </w:lvl>
    <w:lvl w:ilvl="4" w:tplc="CEEA9F3C">
      <w:numFmt w:val="bullet"/>
      <w:lvlText w:val="•"/>
      <w:lvlJc w:val="left"/>
      <w:pPr>
        <w:ind w:left="2327" w:hanging="284"/>
      </w:pPr>
      <w:rPr>
        <w:rFonts w:hint="default"/>
        <w:lang w:val="tr-TR" w:eastAsia="en-US" w:bidi="ar-SA"/>
      </w:rPr>
    </w:lvl>
    <w:lvl w:ilvl="5" w:tplc="2B781D94">
      <w:numFmt w:val="bullet"/>
      <w:lvlText w:val="•"/>
      <w:lvlJc w:val="left"/>
      <w:pPr>
        <w:ind w:left="2834" w:hanging="284"/>
      </w:pPr>
      <w:rPr>
        <w:rFonts w:hint="default"/>
        <w:lang w:val="tr-TR" w:eastAsia="en-US" w:bidi="ar-SA"/>
      </w:rPr>
    </w:lvl>
    <w:lvl w:ilvl="6" w:tplc="3C54D666">
      <w:numFmt w:val="bullet"/>
      <w:lvlText w:val="•"/>
      <w:lvlJc w:val="left"/>
      <w:pPr>
        <w:ind w:left="3340" w:hanging="284"/>
      </w:pPr>
      <w:rPr>
        <w:rFonts w:hint="default"/>
        <w:lang w:val="tr-TR" w:eastAsia="en-US" w:bidi="ar-SA"/>
      </w:rPr>
    </w:lvl>
    <w:lvl w:ilvl="7" w:tplc="9D044E58">
      <w:numFmt w:val="bullet"/>
      <w:lvlText w:val="•"/>
      <w:lvlJc w:val="left"/>
      <w:pPr>
        <w:ind w:left="3847" w:hanging="284"/>
      </w:pPr>
      <w:rPr>
        <w:rFonts w:hint="default"/>
        <w:lang w:val="tr-TR" w:eastAsia="en-US" w:bidi="ar-SA"/>
      </w:rPr>
    </w:lvl>
    <w:lvl w:ilvl="8" w:tplc="FF3C385E">
      <w:numFmt w:val="bullet"/>
      <w:lvlText w:val="•"/>
      <w:lvlJc w:val="left"/>
      <w:pPr>
        <w:ind w:left="4354" w:hanging="284"/>
      </w:pPr>
      <w:rPr>
        <w:rFonts w:hint="default"/>
        <w:lang w:val="tr-TR" w:eastAsia="en-US" w:bidi="ar-SA"/>
      </w:rPr>
    </w:lvl>
  </w:abstractNum>
  <w:abstractNum w:abstractNumId="17">
    <w:nsid w:val="55F906BF"/>
    <w:multiLevelType w:val="hybridMultilevel"/>
    <w:tmpl w:val="9CE81D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B006B4B"/>
    <w:multiLevelType w:val="hybridMultilevel"/>
    <w:tmpl w:val="F49E1930"/>
    <w:lvl w:ilvl="0" w:tplc="041F0001">
      <w:start w:val="1"/>
      <w:numFmt w:val="bullet"/>
      <w:lvlText w:val=""/>
      <w:lvlJc w:val="left"/>
      <w:pPr>
        <w:ind w:left="831" w:hanging="360"/>
      </w:pPr>
      <w:rPr>
        <w:rFonts w:ascii="Symbol" w:hAnsi="Symbol" w:hint="default"/>
      </w:rPr>
    </w:lvl>
    <w:lvl w:ilvl="1" w:tplc="041F0003" w:tentative="1">
      <w:start w:val="1"/>
      <w:numFmt w:val="bullet"/>
      <w:lvlText w:val="o"/>
      <w:lvlJc w:val="left"/>
      <w:pPr>
        <w:ind w:left="1551" w:hanging="360"/>
      </w:pPr>
      <w:rPr>
        <w:rFonts w:ascii="Courier New" w:hAnsi="Courier New" w:cs="Courier New" w:hint="default"/>
      </w:rPr>
    </w:lvl>
    <w:lvl w:ilvl="2" w:tplc="041F0005" w:tentative="1">
      <w:start w:val="1"/>
      <w:numFmt w:val="bullet"/>
      <w:lvlText w:val=""/>
      <w:lvlJc w:val="left"/>
      <w:pPr>
        <w:ind w:left="2271" w:hanging="360"/>
      </w:pPr>
      <w:rPr>
        <w:rFonts w:ascii="Wingdings" w:hAnsi="Wingdings" w:hint="default"/>
      </w:rPr>
    </w:lvl>
    <w:lvl w:ilvl="3" w:tplc="041F0001" w:tentative="1">
      <w:start w:val="1"/>
      <w:numFmt w:val="bullet"/>
      <w:lvlText w:val=""/>
      <w:lvlJc w:val="left"/>
      <w:pPr>
        <w:ind w:left="2991" w:hanging="360"/>
      </w:pPr>
      <w:rPr>
        <w:rFonts w:ascii="Symbol" w:hAnsi="Symbol" w:hint="default"/>
      </w:rPr>
    </w:lvl>
    <w:lvl w:ilvl="4" w:tplc="041F0003" w:tentative="1">
      <w:start w:val="1"/>
      <w:numFmt w:val="bullet"/>
      <w:lvlText w:val="o"/>
      <w:lvlJc w:val="left"/>
      <w:pPr>
        <w:ind w:left="3711" w:hanging="360"/>
      </w:pPr>
      <w:rPr>
        <w:rFonts w:ascii="Courier New" w:hAnsi="Courier New" w:cs="Courier New" w:hint="default"/>
      </w:rPr>
    </w:lvl>
    <w:lvl w:ilvl="5" w:tplc="041F0005" w:tentative="1">
      <w:start w:val="1"/>
      <w:numFmt w:val="bullet"/>
      <w:lvlText w:val=""/>
      <w:lvlJc w:val="left"/>
      <w:pPr>
        <w:ind w:left="4431" w:hanging="360"/>
      </w:pPr>
      <w:rPr>
        <w:rFonts w:ascii="Wingdings" w:hAnsi="Wingdings" w:hint="default"/>
      </w:rPr>
    </w:lvl>
    <w:lvl w:ilvl="6" w:tplc="041F0001" w:tentative="1">
      <w:start w:val="1"/>
      <w:numFmt w:val="bullet"/>
      <w:lvlText w:val=""/>
      <w:lvlJc w:val="left"/>
      <w:pPr>
        <w:ind w:left="5151" w:hanging="360"/>
      </w:pPr>
      <w:rPr>
        <w:rFonts w:ascii="Symbol" w:hAnsi="Symbol" w:hint="default"/>
      </w:rPr>
    </w:lvl>
    <w:lvl w:ilvl="7" w:tplc="041F0003" w:tentative="1">
      <w:start w:val="1"/>
      <w:numFmt w:val="bullet"/>
      <w:lvlText w:val="o"/>
      <w:lvlJc w:val="left"/>
      <w:pPr>
        <w:ind w:left="5871" w:hanging="360"/>
      </w:pPr>
      <w:rPr>
        <w:rFonts w:ascii="Courier New" w:hAnsi="Courier New" w:cs="Courier New" w:hint="default"/>
      </w:rPr>
    </w:lvl>
    <w:lvl w:ilvl="8" w:tplc="041F0005" w:tentative="1">
      <w:start w:val="1"/>
      <w:numFmt w:val="bullet"/>
      <w:lvlText w:val=""/>
      <w:lvlJc w:val="left"/>
      <w:pPr>
        <w:ind w:left="6591" w:hanging="360"/>
      </w:pPr>
      <w:rPr>
        <w:rFonts w:ascii="Wingdings" w:hAnsi="Wingdings" w:hint="default"/>
      </w:rPr>
    </w:lvl>
  </w:abstractNum>
  <w:abstractNum w:abstractNumId="19">
    <w:nsid w:val="5F522780"/>
    <w:multiLevelType w:val="hybridMultilevel"/>
    <w:tmpl w:val="1C74E3D8"/>
    <w:lvl w:ilvl="0" w:tplc="72465246">
      <w:start w:val="1"/>
      <w:numFmt w:val="bullet"/>
      <w:lvlText w:val=""/>
      <w:lvlJc w:val="left"/>
      <w:pPr>
        <w:ind w:left="720" w:hanging="360"/>
      </w:pPr>
      <w:rPr>
        <w:rFonts w:ascii="Wingdings" w:hAnsi="Wingdings" w:hint="default"/>
      </w:rPr>
    </w:lvl>
    <w:lvl w:ilvl="1" w:tplc="E116C6C8" w:tentative="1">
      <w:start w:val="1"/>
      <w:numFmt w:val="bullet"/>
      <w:lvlText w:val="o"/>
      <w:lvlJc w:val="left"/>
      <w:pPr>
        <w:ind w:left="1440" w:hanging="360"/>
      </w:pPr>
      <w:rPr>
        <w:rFonts w:ascii="Courier New" w:hAnsi="Courier New" w:cs="Courier New" w:hint="default"/>
      </w:rPr>
    </w:lvl>
    <w:lvl w:ilvl="2" w:tplc="65CCD9B8" w:tentative="1">
      <w:start w:val="1"/>
      <w:numFmt w:val="bullet"/>
      <w:lvlText w:val=""/>
      <w:lvlJc w:val="left"/>
      <w:pPr>
        <w:ind w:left="2160" w:hanging="360"/>
      </w:pPr>
      <w:rPr>
        <w:rFonts w:ascii="Wingdings" w:hAnsi="Wingdings" w:hint="default"/>
      </w:rPr>
    </w:lvl>
    <w:lvl w:ilvl="3" w:tplc="1994B15E" w:tentative="1">
      <w:start w:val="1"/>
      <w:numFmt w:val="bullet"/>
      <w:lvlText w:val=""/>
      <w:lvlJc w:val="left"/>
      <w:pPr>
        <w:ind w:left="2880" w:hanging="360"/>
      </w:pPr>
      <w:rPr>
        <w:rFonts w:ascii="Symbol" w:hAnsi="Symbol" w:hint="default"/>
      </w:rPr>
    </w:lvl>
    <w:lvl w:ilvl="4" w:tplc="D0307C2A" w:tentative="1">
      <w:start w:val="1"/>
      <w:numFmt w:val="bullet"/>
      <w:lvlText w:val="o"/>
      <w:lvlJc w:val="left"/>
      <w:pPr>
        <w:ind w:left="3600" w:hanging="360"/>
      </w:pPr>
      <w:rPr>
        <w:rFonts w:ascii="Courier New" w:hAnsi="Courier New" w:cs="Courier New" w:hint="default"/>
      </w:rPr>
    </w:lvl>
    <w:lvl w:ilvl="5" w:tplc="CB226B8E" w:tentative="1">
      <w:start w:val="1"/>
      <w:numFmt w:val="bullet"/>
      <w:lvlText w:val=""/>
      <w:lvlJc w:val="left"/>
      <w:pPr>
        <w:ind w:left="4320" w:hanging="360"/>
      </w:pPr>
      <w:rPr>
        <w:rFonts w:ascii="Wingdings" w:hAnsi="Wingdings" w:hint="default"/>
      </w:rPr>
    </w:lvl>
    <w:lvl w:ilvl="6" w:tplc="B6E6293E" w:tentative="1">
      <w:start w:val="1"/>
      <w:numFmt w:val="bullet"/>
      <w:lvlText w:val=""/>
      <w:lvlJc w:val="left"/>
      <w:pPr>
        <w:ind w:left="5040" w:hanging="360"/>
      </w:pPr>
      <w:rPr>
        <w:rFonts w:ascii="Symbol" w:hAnsi="Symbol" w:hint="default"/>
      </w:rPr>
    </w:lvl>
    <w:lvl w:ilvl="7" w:tplc="7DC21AD6" w:tentative="1">
      <w:start w:val="1"/>
      <w:numFmt w:val="bullet"/>
      <w:lvlText w:val="o"/>
      <w:lvlJc w:val="left"/>
      <w:pPr>
        <w:ind w:left="5760" w:hanging="360"/>
      </w:pPr>
      <w:rPr>
        <w:rFonts w:ascii="Courier New" w:hAnsi="Courier New" w:cs="Courier New" w:hint="default"/>
      </w:rPr>
    </w:lvl>
    <w:lvl w:ilvl="8" w:tplc="CE96FE5C" w:tentative="1">
      <w:start w:val="1"/>
      <w:numFmt w:val="bullet"/>
      <w:lvlText w:val=""/>
      <w:lvlJc w:val="left"/>
      <w:pPr>
        <w:ind w:left="6480" w:hanging="360"/>
      </w:pPr>
      <w:rPr>
        <w:rFonts w:ascii="Wingdings" w:hAnsi="Wingdings" w:hint="default"/>
      </w:rPr>
    </w:lvl>
  </w:abstractNum>
  <w:abstractNum w:abstractNumId="20">
    <w:nsid w:val="6485106F"/>
    <w:multiLevelType w:val="hybridMultilevel"/>
    <w:tmpl w:val="0CBCDD56"/>
    <w:lvl w:ilvl="0" w:tplc="041F0001">
      <w:start w:val="1"/>
      <w:numFmt w:val="bullet"/>
      <w:lvlText w:val=""/>
      <w:lvlJc w:val="left"/>
      <w:pPr>
        <w:ind w:left="775" w:hanging="360"/>
      </w:pPr>
      <w:rPr>
        <w:rFonts w:ascii="Symbol" w:hAnsi="Symbol" w:hint="default"/>
      </w:rPr>
    </w:lvl>
    <w:lvl w:ilvl="1" w:tplc="041F0003" w:tentative="1">
      <w:start w:val="1"/>
      <w:numFmt w:val="bullet"/>
      <w:lvlText w:val="o"/>
      <w:lvlJc w:val="left"/>
      <w:pPr>
        <w:ind w:left="1495" w:hanging="360"/>
      </w:pPr>
      <w:rPr>
        <w:rFonts w:ascii="Courier New" w:hAnsi="Courier New" w:cs="Courier New" w:hint="default"/>
      </w:rPr>
    </w:lvl>
    <w:lvl w:ilvl="2" w:tplc="041F0005" w:tentative="1">
      <w:start w:val="1"/>
      <w:numFmt w:val="bullet"/>
      <w:lvlText w:val=""/>
      <w:lvlJc w:val="left"/>
      <w:pPr>
        <w:ind w:left="2215" w:hanging="360"/>
      </w:pPr>
      <w:rPr>
        <w:rFonts w:ascii="Wingdings" w:hAnsi="Wingdings" w:hint="default"/>
      </w:rPr>
    </w:lvl>
    <w:lvl w:ilvl="3" w:tplc="041F0001" w:tentative="1">
      <w:start w:val="1"/>
      <w:numFmt w:val="bullet"/>
      <w:lvlText w:val=""/>
      <w:lvlJc w:val="left"/>
      <w:pPr>
        <w:ind w:left="2935" w:hanging="360"/>
      </w:pPr>
      <w:rPr>
        <w:rFonts w:ascii="Symbol" w:hAnsi="Symbol" w:hint="default"/>
      </w:rPr>
    </w:lvl>
    <w:lvl w:ilvl="4" w:tplc="041F0003" w:tentative="1">
      <w:start w:val="1"/>
      <w:numFmt w:val="bullet"/>
      <w:lvlText w:val="o"/>
      <w:lvlJc w:val="left"/>
      <w:pPr>
        <w:ind w:left="3655" w:hanging="360"/>
      </w:pPr>
      <w:rPr>
        <w:rFonts w:ascii="Courier New" w:hAnsi="Courier New" w:cs="Courier New" w:hint="default"/>
      </w:rPr>
    </w:lvl>
    <w:lvl w:ilvl="5" w:tplc="041F0005" w:tentative="1">
      <w:start w:val="1"/>
      <w:numFmt w:val="bullet"/>
      <w:lvlText w:val=""/>
      <w:lvlJc w:val="left"/>
      <w:pPr>
        <w:ind w:left="4375" w:hanging="360"/>
      </w:pPr>
      <w:rPr>
        <w:rFonts w:ascii="Wingdings" w:hAnsi="Wingdings" w:hint="default"/>
      </w:rPr>
    </w:lvl>
    <w:lvl w:ilvl="6" w:tplc="041F0001" w:tentative="1">
      <w:start w:val="1"/>
      <w:numFmt w:val="bullet"/>
      <w:lvlText w:val=""/>
      <w:lvlJc w:val="left"/>
      <w:pPr>
        <w:ind w:left="5095" w:hanging="360"/>
      </w:pPr>
      <w:rPr>
        <w:rFonts w:ascii="Symbol" w:hAnsi="Symbol" w:hint="default"/>
      </w:rPr>
    </w:lvl>
    <w:lvl w:ilvl="7" w:tplc="041F0003" w:tentative="1">
      <w:start w:val="1"/>
      <w:numFmt w:val="bullet"/>
      <w:lvlText w:val="o"/>
      <w:lvlJc w:val="left"/>
      <w:pPr>
        <w:ind w:left="5815" w:hanging="360"/>
      </w:pPr>
      <w:rPr>
        <w:rFonts w:ascii="Courier New" w:hAnsi="Courier New" w:cs="Courier New" w:hint="default"/>
      </w:rPr>
    </w:lvl>
    <w:lvl w:ilvl="8" w:tplc="041F0005" w:tentative="1">
      <w:start w:val="1"/>
      <w:numFmt w:val="bullet"/>
      <w:lvlText w:val=""/>
      <w:lvlJc w:val="left"/>
      <w:pPr>
        <w:ind w:left="6535" w:hanging="360"/>
      </w:pPr>
      <w:rPr>
        <w:rFonts w:ascii="Wingdings" w:hAnsi="Wingdings" w:hint="default"/>
      </w:rPr>
    </w:lvl>
  </w:abstractNum>
  <w:abstractNum w:abstractNumId="21">
    <w:nsid w:val="65094F1E"/>
    <w:multiLevelType w:val="hybridMultilevel"/>
    <w:tmpl w:val="F0D22BB0"/>
    <w:lvl w:ilvl="0" w:tplc="6128B49A">
      <w:numFmt w:val="bullet"/>
      <w:lvlText w:val=""/>
      <w:lvlJc w:val="left"/>
      <w:pPr>
        <w:ind w:left="1678" w:hanging="360"/>
      </w:pPr>
      <w:rPr>
        <w:rFonts w:ascii="Symbol" w:eastAsia="Symbol" w:hAnsi="Symbol" w:cs="Symbol" w:hint="default"/>
        <w:w w:val="100"/>
        <w:sz w:val="24"/>
        <w:szCs w:val="24"/>
        <w:lang w:val="tr-TR" w:eastAsia="en-US" w:bidi="ar-SA"/>
      </w:rPr>
    </w:lvl>
    <w:lvl w:ilvl="1" w:tplc="07189392">
      <w:numFmt w:val="bullet"/>
      <w:lvlText w:val="•"/>
      <w:lvlJc w:val="left"/>
      <w:pPr>
        <w:ind w:left="2616" w:hanging="360"/>
      </w:pPr>
      <w:rPr>
        <w:rFonts w:hint="default"/>
        <w:lang w:val="tr-TR" w:eastAsia="en-US" w:bidi="ar-SA"/>
      </w:rPr>
    </w:lvl>
    <w:lvl w:ilvl="2" w:tplc="C4A47800">
      <w:numFmt w:val="bullet"/>
      <w:lvlText w:val="•"/>
      <w:lvlJc w:val="left"/>
      <w:pPr>
        <w:ind w:left="3553" w:hanging="360"/>
      </w:pPr>
      <w:rPr>
        <w:rFonts w:hint="default"/>
        <w:lang w:val="tr-TR" w:eastAsia="en-US" w:bidi="ar-SA"/>
      </w:rPr>
    </w:lvl>
    <w:lvl w:ilvl="3" w:tplc="0610E27A">
      <w:numFmt w:val="bullet"/>
      <w:lvlText w:val="•"/>
      <w:lvlJc w:val="left"/>
      <w:pPr>
        <w:ind w:left="4489" w:hanging="360"/>
      </w:pPr>
      <w:rPr>
        <w:rFonts w:hint="default"/>
        <w:lang w:val="tr-TR" w:eastAsia="en-US" w:bidi="ar-SA"/>
      </w:rPr>
    </w:lvl>
    <w:lvl w:ilvl="4" w:tplc="1F1E2C0E">
      <w:numFmt w:val="bullet"/>
      <w:lvlText w:val="•"/>
      <w:lvlJc w:val="left"/>
      <w:pPr>
        <w:ind w:left="5426" w:hanging="360"/>
      </w:pPr>
      <w:rPr>
        <w:rFonts w:hint="default"/>
        <w:lang w:val="tr-TR" w:eastAsia="en-US" w:bidi="ar-SA"/>
      </w:rPr>
    </w:lvl>
    <w:lvl w:ilvl="5" w:tplc="699A9EC0">
      <w:numFmt w:val="bullet"/>
      <w:lvlText w:val="•"/>
      <w:lvlJc w:val="left"/>
      <w:pPr>
        <w:ind w:left="6363" w:hanging="360"/>
      </w:pPr>
      <w:rPr>
        <w:rFonts w:hint="default"/>
        <w:lang w:val="tr-TR" w:eastAsia="en-US" w:bidi="ar-SA"/>
      </w:rPr>
    </w:lvl>
    <w:lvl w:ilvl="6" w:tplc="A434DD50">
      <w:numFmt w:val="bullet"/>
      <w:lvlText w:val="•"/>
      <w:lvlJc w:val="left"/>
      <w:pPr>
        <w:ind w:left="7299" w:hanging="360"/>
      </w:pPr>
      <w:rPr>
        <w:rFonts w:hint="default"/>
        <w:lang w:val="tr-TR" w:eastAsia="en-US" w:bidi="ar-SA"/>
      </w:rPr>
    </w:lvl>
    <w:lvl w:ilvl="7" w:tplc="EDE86148">
      <w:numFmt w:val="bullet"/>
      <w:lvlText w:val="•"/>
      <w:lvlJc w:val="left"/>
      <w:pPr>
        <w:ind w:left="8236" w:hanging="360"/>
      </w:pPr>
      <w:rPr>
        <w:rFonts w:hint="default"/>
        <w:lang w:val="tr-TR" w:eastAsia="en-US" w:bidi="ar-SA"/>
      </w:rPr>
    </w:lvl>
    <w:lvl w:ilvl="8" w:tplc="9ADE9B64">
      <w:numFmt w:val="bullet"/>
      <w:lvlText w:val="•"/>
      <w:lvlJc w:val="left"/>
      <w:pPr>
        <w:ind w:left="9173" w:hanging="360"/>
      </w:pPr>
      <w:rPr>
        <w:rFonts w:hint="default"/>
        <w:lang w:val="tr-TR" w:eastAsia="en-US" w:bidi="ar-SA"/>
      </w:rPr>
    </w:lvl>
  </w:abstractNum>
  <w:abstractNum w:abstractNumId="22">
    <w:nsid w:val="6B921C53"/>
    <w:multiLevelType w:val="hybridMultilevel"/>
    <w:tmpl w:val="AB58D16A"/>
    <w:lvl w:ilvl="0" w:tplc="5C72F95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49D87A2E">
      <w:numFmt w:val="bullet"/>
      <w:lvlText w:val="•"/>
      <w:lvlJc w:val="left"/>
      <w:pPr>
        <w:ind w:left="650" w:hanging="284"/>
      </w:pPr>
      <w:rPr>
        <w:rFonts w:hint="default"/>
        <w:lang w:val="tr-TR" w:eastAsia="en-US" w:bidi="ar-SA"/>
      </w:rPr>
    </w:lvl>
    <w:lvl w:ilvl="2" w:tplc="BD8897E0">
      <w:numFmt w:val="bullet"/>
      <w:lvlText w:val="•"/>
      <w:lvlJc w:val="left"/>
      <w:pPr>
        <w:ind w:left="1001" w:hanging="284"/>
      </w:pPr>
      <w:rPr>
        <w:rFonts w:hint="default"/>
        <w:lang w:val="tr-TR" w:eastAsia="en-US" w:bidi="ar-SA"/>
      </w:rPr>
    </w:lvl>
    <w:lvl w:ilvl="3" w:tplc="055A9D56">
      <w:numFmt w:val="bullet"/>
      <w:lvlText w:val="•"/>
      <w:lvlJc w:val="left"/>
      <w:pPr>
        <w:ind w:left="1351" w:hanging="284"/>
      </w:pPr>
      <w:rPr>
        <w:rFonts w:hint="default"/>
        <w:lang w:val="tr-TR" w:eastAsia="en-US" w:bidi="ar-SA"/>
      </w:rPr>
    </w:lvl>
    <w:lvl w:ilvl="4" w:tplc="7FAC57F2">
      <w:numFmt w:val="bullet"/>
      <w:lvlText w:val="•"/>
      <w:lvlJc w:val="left"/>
      <w:pPr>
        <w:ind w:left="1702" w:hanging="284"/>
      </w:pPr>
      <w:rPr>
        <w:rFonts w:hint="default"/>
        <w:lang w:val="tr-TR" w:eastAsia="en-US" w:bidi="ar-SA"/>
      </w:rPr>
    </w:lvl>
    <w:lvl w:ilvl="5" w:tplc="53E85A5E">
      <w:numFmt w:val="bullet"/>
      <w:lvlText w:val="•"/>
      <w:lvlJc w:val="left"/>
      <w:pPr>
        <w:ind w:left="2053" w:hanging="284"/>
      </w:pPr>
      <w:rPr>
        <w:rFonts w:hint="default"/>
        <w:lang w:val="tr-TR" w:eastAsia="en-US" w:bidi="ar-SA"/>
      </w:rPr>
    </w:lvl>
    <w:lvl w:ilvl="6" w:tplc="503A42A6">
      <w:numFmt w:val="bullet"/>
      <w:lvlText w:val="•"/>
      <w:lvlJc w:val="left"/>
      <w:pPr>
        <w:ind w:left="2403" w:hanging="284"/>
      </w:pPr>
      <w:rPr>
        <w:rFonts w:hint="default"/>
        <w:lang w:val="tr-TR" w:eastAsia="en-US" w:bidi="ar-SA"/>
      </w:rPr>
    </w:lvl>
    <w:lvl w:ilvl="7" w:tplc="4D7AB2BC">
      <w:numFmt w:val="bullet"/>
      <w:lvlText w:val="•"/>
      <w:lvlJc w:val="left"/>
      <w:pPr>
        <w:ind w:left="2754" w:hanging="284"/>
      </w:pPr>
      <w:rPr>
        <w:rFonts w:hint="default"/>
        <w:lang w:val="tr-TR" w:eastAsia="en-US" w:bidi="ar-SA"/>
      </w:rPr>
    </w:lvl>
    <w:lvl w:ilvl="8" w:tplc="8CC02BC8">
      <w:numFmt w:val="bullet"/>
      <w:lvlText w:val="•"/>
      <w:lvlJc w:val="left"/>
      <w:pPr>
        <w:ind w:left="3104" w:hanging="284"/>
      </w:pPr>
      <w:rPr>
        <w:rFonts w:hint="default"/>
        <w:lang w:val="tr-TR" w:eastAsia="en-US" w:bidi="ar-SA"/>
      </w:rPr>
    </w:lvl>
  </w:abstractNum>
  <w:abstractNum w:abstractNumId="23">
    <w:nsid w:val="6E452182"/>
    <w:multiLevelType w:val="multilevel"/>
    <w:tmpl w:val="7E027484"/>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nsid w:val="6EC955CF"/>
    <w:multiLevelType w:val="hybridMultilevel"/>
    <w:tmpl w:val="4460933A"/>
    <w:lvl w:ilvl="0" w:tplc="9648C858">
      <w:numFmt w:val="bullet"/>
      <w:lvlText w:val=""/>
      <w:lvlJc w:val="left"/>
      <w:pPr>
        <w:ind w:left="1678" w:hanging="360"/>
      </w:pPr>
      <w:rPr>
        <w:rFonts w:ascii="Symbol" w:eastAsia="Symbol" w:hAnsi="Symbol" w:cs="Symbol" w:hint="default"/>
        <w:w w:val="100"/>
        <w:sz w:val="24"/>
        <w:szCs w:val="24"/>
        <w:lang w:val="tr-TR" w:eastAsia="en-US" w:bidi="ar-SA"/>
      </w:rPr>
    </w:lvl>
    <w:lvl w:ilvl="1" w:tplc="6EB0C1CC">
      <w:numFmt w:val="bullet"/>
      <w:lvlText w:val="•"/>
      <w:lvlJc w:val="left"/>
      <w:pPr>
        <w:ind w:left="2616" w:hanging="360"/>
      </w:pPr>
      <w:rPr>
        <w:rFonts w:hint="default"/>
        <w:lang w:val="tr-TR" w:eastAsia="en-US" w:bidi="ar-SA"/>
      </w:rPr>
    </w:lvl>
    <w:lvl w:ilvl="2" w:tplc="336AE504">
      <w:numFmt w:val="bullet"/>
      <w:lvlText w:val="•"/>
      <w:lvlJc w:val="left"/>
      <w:pPr>
        <w:ind w:left="3553" w:hanging="360"/>
      </w:pPr>
      <w:rPr>
        <w:rFonts w:hint="default"/>
        <w:lang w:val="tr-TR" w:eastAsia="en-US" w:bidi="ar-SA"/>
      </w:rPr>
    </w:lvl>
    <w:lvl w:ilvl="3" w:tplc="7A684492">
      <w:numFmt w:val="bullet"/>
      <w:lvlText w:val="•"/>
      <w:lvlJc w:val="left"/>
      <w:pPr>
        <w:ind w:left="4489" w:hanging="360"/>
      </w:pPr>
      <w:rPr>
        <w:rFonts w:hint="default"/>
        <w:lang w:val="tr-TR" w:eastAsia="en-US" w:bidi="ar-SA"/>
      </w:rPr>
    </w:lvl>
    <w:lvl w:ilvl="4" w:tplc="0FB63772">
      <w:numFmt w:val="bullet"/>
      <w:lvlText w:val="•"/>
      <w:lvlJc w:val="left"/>
      <w:pPr>
        <w:ind w:left="5426" w:hanging="360"/>
      </w:pPr>
      <w:rPr>
        <w:rFonts w:hint="default"/>
        <w:lang w:val="tr-TR" w:eastAsia="en-US" w:bidi="ar-SA"/>
      </w:rPr>
    </w:lvl>
    <w:lvl w:ilvl="5" w:tplc="70E0A436">
      <w:numFmt w:val="bullet"/>
      <w:lvlText w:val="•"/>
      <w:lvlJc w:val="left"/>
      <w:pPr>
        <w:ind w:left="6363" w:hanging="360"/>
      </w:pPr>
      <w:rPr>
        <w:rFonts w:hint="default"/>
        <w:lang w:val="tr-TR" w:eastAsia="en-US" w:bidi="ar-SA"/>
      </w:rPr>
    </w:lvl>
    <w:lvl w:ilvl="6" w:tplc="5F2230C4">
      <w:numFmt w:val="bullet"/>
      <w:lvlText w:val="•"/>
      <w:lvlJc w:val="left"/>
      <w:pPr>
        <w:ind w:left="7299" w:hanging="360"/>
      </w:pPr>
      <w:rPr>
        <w:rFonts w:hint="default"/>
        <w:lang w:val="tr-TR" w:eastAsia="en-US" w:bidi="ar-SA"/>
      </w:rPr>
    </w:lvl>
    <w:lvl w:ilvl="7" w:tplc="13F4CBB0">
      <w:numFmt w:val="bullet"/>
      <w:lvlText w:val="•"/>
      <w:lvlJc w:val="left"/>
      <w:pPr>
        <w:ind w:left="8236" w:hanging="360"/>
      </w:pPr>
      <w:rPr>
        <w:rFonts w:hint="default"/>
        <w:lang w:val="tr-TR" w:eastAsia="en-US" w:bidi="ar-SA"/>
      </w:rPr>
    </w:lvl>
    <w:lvl w:ilvl="8" w:tplc="CDB4015C">
      <w:numFmt w:val="bullet"/>
      <w:lvlText w:val="•"/>
      <w:lvlJc w:val="left"/>
      <w:pPr>
        <w:ind w:left="9173" w:hanging="360"/>
      </w:pPr>
      <w:rPr>
        <w:rFonts w:hint="default"/>
        <w:lang w:val="tr-TR" w:eastAsia="en-US" w:bidi="ar-SA"/>
      </w:rPr>
    </w:lvl>
  </w:abstractNum>
  <w:abstractNum w:abstractNumId="25">
    <w:nsid w:val="76781C0E"/>
    <w:multiLevelType w:val="hybridMultilevel"/>
    <w:tmpl w:val="DE0A9EFE"/>
    <w:lvl w:ilvl="0" w:tplc="041F0001">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79087A30"/>
    <w:multiLevelType w:val="hybridMultilevel"/>
    <w:tmpl w:val="9E7C83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D54564E"/>
    <w:multiLevelType w:val="hybridMultilevel"/>
    <w:tmpl w:val="756E92C2"/>
    <w:lvl w:ilvl="0" w:tplc="7FF076B4">
      <w:start w:val="1"/>
      <w:numFmt w:val="decimal"/>
      <w:lvlText w:val="%1."/>
      <w:lvlJc w:val="left"/>
      <w:pPr>
        <w:ind w:left="1370" w:hanging="377"/>
        <w:jc w:val="right"/>
      </w:pPr>
      <w:rPr>
        <w:rFonts w:ascii="Cambria" w:eastAsia="Cambria" w:hAnsi="Cambria" w:cs="Cambria" w:hint="default"/>
        <w:b/>
        <w:bCs/>
        <w:w w:val="100"/>
        <w:sz w:val="36"/>
        <w:szCs w:val="36"/>
        <w:lang w:val="tr-TR" w:eastAsia="en-US" w:bidi="ar-SA"/>
      </w:rPr>
    </w:lvl>
    <w:lvl w:ilvl="1" w:tplc="76948748">
      <w:numFmt w:val="bullet"/>
      <w:lvlText w:val="•"/>
      <w:lvlJc w:val="left"/>
      <w:pPr>
        <w:ind w:left="2284" w:hanging="377"/>
      </w:pPr>
      <w:rPr>
        <w:rFonts w:hint="default"/>
        <w:lang w:val="tr-TR" w:eastAsia="en-US" w:bidi="ar-SA"/>
      </w:rPr>
    </w:lvl>
    <w:lvl w:ilvl="2" w:tplc="666A841C">
      <w:numFmt w:val="bullet"/>
      <w:lvlText w:val="•"/>
      <w:lvlJc w:val="left"/>
      <w:pPr>
        <w:ind w:left="3205" w:hanging="377"/>
      </w:pPr>
      <w:rPr>
        <w:rFonts w:hint="default"/>
        <w:lang w:val="tr-TR" w:eastAsia="en-US" w:bidi="ar-SA"/>
      </w:rPr>
    </w:lvl>
    <w:lvl w:ilvl="3" w:tplc="9D2E88C0">
      <w:numFmt w:val="bullet"/>
      <w:lvlText w:val="•"/>
      <w:lvlJc w:val="left"/>
      <w:pPr>
        <w:ind w:left="4125" w:hanging="377"/>
      </w:pPr>
      <w:rPr>
        <w:rFonts w:hint="default"/>
        <w:lang w:val="tr-TR" w:eastAsia="en-US" w:bidi="ar-SA"/>
      </w:rPr>
    </w:lvl>
    <w:lvl w:ilvl="4" w:tplc="9F2847BE">
      <w:numFmt w:val="bullet"/>
      <w:lvlText w:val="•"/>
      <w:lvlJc w:val="left"/>
      <w:pPr>
        <w:ind w:left="5046" w:hanging="377"/>
      </w:pPr>
      <w:rPr>
        <w:rFonts w:hint="default"/>
        <w:lang w:val="tr-TR" w:eastAsia="en-US" w:bidi="ar-SA"/>
      </w:rPr>
    </w:lvl>
    <w:lvl w:ilvl="5" w:tplc="A2CE25EC">
      <w:numFmt w:val="bullet"/>
      <w:lvlText w:val="•"/>
      <w:lvlJc w:val="left"/>
      <w:pPr>
        <w:ind w:left="5967" w:hanging="377"/>
      </w:pPr>
      <w:rPr>
        <w:rFonts w:hint="default"/>
        <w:lang w:val="tr-TR" w:eastAsia="en-US" w:bidi="ar-SA"/>
      </w:rPr>
    </w:lvl>
    <w:lvl w:ilvl="6" w:tplc="3444A066">
      <w:numFmt w:val="bullet"/>
      <w:lvlText w:val="•"/>
      <w:lvlJc w:val="left"/>
      <w:pPr>
        <w:ind w:left="6887" w:hanging="377"/>
      </w:pPr>
      <w:rPr>
        <w:rFonts w:hint="default"/>
        <w:lang w:val="tr-TR" w:eastAsia="en-US" w:bidi="ar-SA"/>
      </w:rPr>
    </w:lvl>
    <w:lvl w:ilvl="7" w:tplc="0C1293E4">
      <w:numFmt w:val="bullet"/>
      <w:lvlText w:val="•"/>
      <w:lvlJc w:val="left"/>
      <w:pPr>
        <w:ind w:left="7808" w:hanging="377"/>
      </w:pPr>
      <w:rPr>
        <w:rFonts w:hint="default"/>
        <w:lang w:val="tr-TR" w:eastAsia="en-US" w:bidi="ar-SA"/>
      </w:rPr>
    </w:lvl>
    <w:lvl w:ilvl="8" w:tplc="FFE0DC3A">
      <w:numFmt w:val="bullet"/>
      <w:lvlText w:val="•"/>
      <w:lvlJc w:val="left"/>
      <w:pPr>
        <w:ind w:left="8729" w:hanging="377"/>
      </w:pPr>
      <w:rPr>
        <w:rFonts w:hint="default"/>
        <w:lang w:val="tr-TR" w:eastAsia="en-US" w:bidi="ar-SA"/>
      </w:rPr>
    </w:lvl>
  </w:abstractNum>
  <w:abstractNum w:abstractNumId="28">
    <w:nsid w:val="7DCE0CA5"/>
    <w:multiLevelType w:val="hybridMultilevel"/>
    <w:tmpl w:val="A48AB98A"/>
    <w:lvl w:ilvl="0" w:tplc="5D7CC2C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7202912">
      <w:numFmt w:val="bullet"/>
      <w:lvlText w:val="•"/>
      <w:lvlJc w:val="left"/>
      <w:pPr>
        <w:ind w:left="806" w:hanging="284"/>
      </w:pPr>
      <w:rPr>
        <w:rFonts w:hint="default"/>
        <w:lang w:val="tr-TR" w:eastAsia="en-US" w:bidi="ar-SA"/>
      </w:rPr>
    </w:lvl>
    <w:lvl w:ilvl="2" w:tplc="DE4C9526">
      <w:numFmt w:val="bullet"/>
      <w:lvlText w:val="•"/>
      <w:lvlJc w:val="left"/>
      <w:pPr>
        <w:ind w:left="1313" w:hanging="284"/>
      </w:pPr>
      <w:rPr>
        <w:rFonts w:hint="default"/>
        <w:lang w:val="tr-TR" w:eastAsia="en-US" w:bidi="ar-SA"/>
      </w:rPr>
    </w:lvl>
    <w:lvl w:ilvl="3" w:tplc="38625F14">
      <w:numFmt w:val="bullet"/>
      <w:lvlText w:val="•"/>
      <w:lvlJc w:val="left"/>
      <w:pPr>
        <w:ind w:left="1820" w:hanging="284"/>
      </w:pPr>
      <w:rPr>
        <w:rFonts w:hint="default"/>
        <w:lang w:val="tr-TR" w:eastAsia="en-US" w:bidi="ar-SA"/>
      </w:rPr>
    </w:lvl>
    <w:lvl w:ilvl="4" w:tplc="DDD6FF88">
      <w:numFmt w:val="bullet"/>
      <w:lvlText w:val="•"/>
      <w:lvlJc w:val="left"/>
      <w:pPr>
        <w:ind w:left="2327" w:hanging="284"/>
      </w:pPr>
      <w:rPr>
        <w:rFonts w:hint="default"/>
        <w:lang w:val="tr-TR" w:eastAsia="en-US" w:bidi="ar-SA"/>
      </w:rPr>
    </w:lvl>
    <w:lvl w:ilvl="5" w:tplc="AD867068">
      <w:numFmt w:val="bullet"/>
      <w:lvlText w:val="•"/>
      <w:lvlJc w:val="left"/>
      <w:pPr>
        <w:ind w:left="2834" w:hanging="284"/>
      </w:pPr>
      <w:rPr>
        <w:rFonts w:hint="default"/>
        <w:lang w:val="tr-TR" w:eastAsia="en-US" w:bidi="ar-SA"/>
      </w:rPr>
    </w:lvl>
    <w:lvl w:ilvl="6" w:tplc="B8343494">
      <w:numFmt w:val="bullet"/>
      <w:lvlText w:val="•"/>
      <w:lvlJc w:val="left"/>
      <w:pPr>
        <w:ind w:left="3340" w:hanging="284"/>
      </w:pPr>
      <w:rPr>
        <w:rFonts w:hint="default"/>
        <w:lang w:val="tr-TR" w:eastAsia="en-US" w:bidi="ar-SA"/>
      </w:rPr>
    </w:lvl>
    <w:lvl w:ilvl="7" w:tplc="5C6862AA">
      <w:numFmt w:val="bullet"/>
      <w:lvlText w:val="•"/>
      <w:lvlJc w:val="left"/>
      <w:pPr>
        <w:ind w:left="3847" w:hanging="284"/>
      </w:pPr>
      <w:rPr>
        <w:rFonts w:hint="default"/>
        <w:lang w:val="tr-TR" w:eastAsia="en-US" w:bidi="ar-SA"/>
      </w:rPr>
    </w:lvl>
    <w:lvl w:ilvl="8" w:tplc="8DA6C55A">
      <w:numFmt w:val="bullet"/>
      <w:lvlText w:val="•"/>
      <w:lvlJc w:val="left"/>
      <w:pPr>
        <w:ind w:left="4354" w:hanging="284"/>
      </w:pPr>
      <w:rPr>
        <w:rFonts w:hint="default"/>
        <w:lang w:val="tr-TR" w:eastAsia="en-US" w:bidi="ar-SA"/>
      </w:rPr>
    </w:lvl>
  </w:abstractNum>
  <w:num w:numId="1">
    <w:abstractNumId w:val="2"/>
  </w:num>
  <w:num w:numId="2">
    <w:abstractNumId w:val="1"/>
  </w:num>
  <w:num w:numId="3">
    <w:abstractNumId w:val="21"/>
  </w:num>
  <w:num w:numId="4">
    <w:abstractNumId w:val="23"/>
  </w:num>
  <w:num w:numId="5">
    <w:abstractNumId w:val="6"/>
  </w:num>
  <w:num w:numId="6">
    <w:abstractNumId w:val="3"/>
  </w:num>
  <w:num w:numId="7">
    <w:abstractNumId w:val="7"/>
  </w:num>
  <w:num w:numId="8">
    <w:abstractNumId w:val="0"/>
  </w:num>
  <w:num w:numId="9">
    <w:abstractNumId w:val="16"/>
  </w:num>
  <w:num w:numId="10">
    <w:abstractNumId w:val="22"/>
  </w:num>
  <w:num w:numId="11">
    <w:abstractNumId w:val="28"/>
  </w:num>
  <w:num w:numId="12">
    <w:abstractNumId w:val="13"/>
  </w:num>
  <w:num w:numId="13">
    <w:abstractNumId w:val="14"/>
  </w:num>
  <w:num w:numId="14">
    <w:abstractNumId w:val="5"/>
  </w:num>
  <w:num w:numId="15">
    <w:abstractNumId w:val="24"/>
  </w:num>
  <w:num w:numId="16">
    <w:abstractNumId w:val="11"/>
  </w:num>
  <w:num w:numId="17">
    <w:abstractNumId w:val="27"/>
  </w:num>
  <w:num w:numId="18">
    <w:abstractNumId w:val="4"/>
  </w:num>
  <w:num w:numId="19">
    <w:abstractNumId w:val="8"/>
  </w:num>
  <w:num w:numId="20">
    <w:abstractNumId w:val="19"/>
  </w:num>
  <w:num w:numId="21">
    <w:abstractNumId w:val="15"/>
  </w:num>
  <w:num w:numId="22">
    <w:abstractNumId w:val="12"/>
  </w:num>
  <w:num w:numId="23">
    <w:abstractNumId w:val="9"/>
  </w:num>
  <w:num w:numId="24">
    <w:abstractNumId w:val="25"/>
  </w:num>
  <w:num w:numId="25">
    <w:abstractNumId w:val="10"/>
  </w:num>
  <w:num w:numId="26">
    <w:abstractNumId w:val="18"/>
  </w:num>
  <w:num w:numId="27">
    <w:abstractNumId w:val="17"/>
  </w:num>
  <w:num w:numId="28">
    <w:abstractNumId w:val="20"/>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23B5F"/>
    <w:rsid w:val="00014497"/>
    <w:rsid w:val="0001782B"/>
    <w:rsid w:val="0004280A"/>
    <w:rsid w:val="00051CE2"/>
    <w:rsid w:val="00060D92"/>
    <w:rsid w:val="000A2892"/>
    <w:rsid w:val="000A713B"/>
    <w:rsid w:val="000C0A93"/>
    <w:rsid w:val="000C7361"/>
    <w:rsid w:val="000E60E8"/>
    <w:rsid w:val="000F7634"/>
    <w:rsid w:val="001126C1"/>
    <w:rsid w:val="001129BD"/>
    <w:rsid w:val="00115068"/>
    <w:rsid w:val="00126E31"/>
    <w:rsid w:val="0016439E"/>
    <w:rsid w:val="00187FD7"/>
    <w:rsid w:val="001927D6"/>
    <w:rsid w:val="001A04EC"/>
    <w:rsid w:val="001A0AFF"/>
    <w:rsid w:val="001A4B1A"/>
    <w:rsid w:val="001C0438"/>
    <w:rsid w:val="001C397D"/>
    <w:rsid w:val="00203028"/>
    <w:rsid w:val="00215350"/>
    <w:rsid w:val="00215F26"/>
    <w:rsid w:val="00231923"/>
    <w:rsid w:val="00254240"/>
    <w:rsid w:val="002546B9"/>
    <w:rsid w:val="00263AE2"/>
    <w:rsid w:val="00265915"/>
    <w:rsid w:val="00283846"/>
    <w:rsid w:val="00286EF1"/>
    <w:rsid w:val="002C53EA"/>
    <w:rsid w:val="0031734E"/>
    <w:rsid w:val="003279AB"/>
    <w:rsid w:val="00344C20"/>
    <w:rsid w:val="00356C3A"/>
    <w:rsid w:val="003610F8"/>
    <w:rsid w:val="00361419"/>
    <w:rsid w:val="0036646D"/>
    <w:rsid w:val="003931CD"/>
    <w:rsid w:val="00397352"/>
    <w:rsid w:val="003B4814"/>
    <w:rsid w:val="003C74B1"/>
    <w:rsid w:val="003D6CB8"/>
    <w:rsid w:val="003E0475"/>
    <w:rsid w:val="003E7BFC"/>
    <w:rsid w:val="003F6680"/>
    <w:rsid w:val="004073E8"/>
    <w:rsid w:val="00430544"/>
    <w:rsid w:val="00440199"/>
    <w:rsid w:val="00442623"/>
    <w:rsid w:val="004430C1"/>
    <w:rsid w:val="00445433"/>
    <w:rsid w:val="004462A4"/>
    <w:rsid w:val="00452685"/>
    <w:rsid w:val="00454A8E"/>
    <w:rsid w:val="004703EA"/>
    <w:rsid w:val="00474D4D"/>
    <w:rsid w:val="00476B11"/>
    <w:rsid w:val="0047708F"/>
    <w:rsid w:val="00485270"/>
    <w:rsid w:val="00485CA2"/>
    <w:rsid w:val="004B6798"/>
    <w:rsid w:val="004C1349"/>
    <w:rsid w:val="004C401F"/>
    <w:rsid w:val="004E5382"/>
    <w:rsid w:val="004F0B1B"/>
    <w:rsid w:val="00510EC2"/>
    <w:rsid w:val="00515208"/>
    <w:rsid w:val="00516B74"/>
    <w:rsid w:val="00516FCA"/>
    <w:rsid w:val="00534B56"/>
    <w:rsid w:val="0055363E"/>
    <w:rsid w:val="00557CFA"/>
    <w:rsid w:val="005618D2"/>
    <w:rsid w:val="00565A1E"/>
    <w:rsid w:val="005708C4"/>
    <w:rsid w:val="0058136A"/>
    <w:rsid w:val="00582152"/>
    <w:rsid w:val="00590E19"/>
    <w:rsid w:val="00594B07"/>
    <w:rsid w:val="00597F0E"/>
    <w:rsid w:val="005A7097"/>
    <w:rsid w:val="005B140D"/>
    <w:rsid w:val="005B3D57"/>
    <w:rsid w:val="005C3E42"/>
    <w:rsid w:val="005C76EE"/>
    <w:rsid w:val="005F2973"/>
    <w:rsid w:val="005F2E41"/>
    <w:rsid w:val="00614D76"/>
    <w:rsid w:val="00622020"/>
    <w:rsid w:val="00633E68"/>
    <w:rsid w:val="00634181"/>
    <w:rsid w:val="00634F1F"/>
    <w:rsid w:val="006476D7"/>
    <w:rsid w:val="0065292D"/>
    <w:rsid w:val="00654591"/>
    <w:rsid w:val="00675747"/>
    <w:rsid w:val="00682E07"/>
    <w:rsid w:val="006A49DD"/>
    <w:rsid w:val="006A4C5F"/>
    <w:rsid w:val="006B47EA"/>
    <w:rsid w:val="006C5901"/>
    <w:rsid w:val="006C6E9A"/>
    <w:rsid w:val="006D5260"/>
    <w:rsid w:val="006D6E92"/>
    <w:rsid w:val="006F0FCE"/>
    <w:rsid w:val="006F255F"/>
    <w:rsid w:val="007112C5"/>
    <w:rsid w:val="00716876"/>
    <w:rsid w:val="00725725"/>
    <w:rsid w:val="00736435"/>
    <w:rsid w:val="00745C67"/>
    <w:rsid w:val="0076481A"/>
    <w:rsid w:val="007653A7"/>
    <w:rsid w:val="007844AA"/>
    <w:rsid w:val="00787834"/>
    <w:rsid w:val="007B13EA"/>
    <w:rsid w:val="007B5362"/>
    <w:rsid w:val="007B6F5D"/>
    <w:rsid w:val="007C3BBA"/>
    <w:rsid w:val="007D0CF4"/>
    <w:rsid w:val="007D73A0"/>
    <w:rsid w:val="007E3C6A"/>
    <w:rsid w:val="00844420"/>
    <w:rsid w:val="00845A13"/>
    <w:rsid w:val="008644F9"/>
    <w:rsid w:val="0088024A"/>
    <w:rsid w:val="008878E1"/>
    <w:rsid w:val="008A05FF"/>
    <w:rsid w:val="008C2518"/>
    <w:rsid w:val="008D141F"/>
    <w:rsid w:val="008D33BF"/>
    <w:rsid w:val="008D44BE"/>
    <w:rsid w:val="008D455E"/>
    <w:rsid w:val="008D4BCF"/>
    <w:rsid w:val="008E6885"/>
    <w:rsid w:val="008F7A6F"/>
    <w:rsid w:val="0091206B"/>
    <w:rsid w:val="00920730"/>
    <w:rsid w:val="00920F77"/>
    <w:rsid w:val="00932B9A"/>
    <w:rsid w:val="0095150D"/>
    <w:rsid w:val="0095660C"/>
    <w:rsid w:val="0096170A"/>
    <w:rsid w:val="00963F74"/>
    <w:rsid w:val="009937CB"/>
    <w:rsid w:val="0099750A"/>
    <w:rsid w:val="009A4F6B"/>
    <w:rsid w:val="009B60BB"/>
    <w:rsid w:val="009C61DA"/>
    <w:rsid w:val="009C620D"/>
    <w:rsid w:val="009C6D1F"/>
    <w:rsid w:val="009D1BDD"/>
    <w:rsid w:val="009D3AC5"/>
    <w:rsid w:val="009D7CDF"/>
    <w:rsid w:val="009D7E53"/>
    <w:rsid w:val="009F68F5"/>
    <w:rsid w:val="00A04710"/>
    <w:rsid w:val="00A1172C"/>
    <w:rsid w:val="00A14512"/>
    <w:rsid w:val="00A15ED7"/>
    <w:rsid w:val="00A23408"/>
    <w:rsid w:val="00A42E72"/>
    <w:rsid w:val="00A50204"/>
    <w:rsid w:val="00A60DBD"/>
    <w:rsid w:val="00A628D5"/>
    <w:rsid w:val="00A709C4"/>
    <w:rsid w:val="00A847EB"/>
    <w:rsid w:val="00A85ABC"/>
    <w:rsid w:val="00A933E5"/>
    <w:rsid w:val="00A953DE"/>
    <w:rsid w:val="00AA0CE6"/>
    <w:rsid w:val="00AA6141"/>
    <w:rsid w:val="00AA7AB7"/>
    <w:rsid w:val="00AB62E1"/>
    <w:rsid w:val="00AC0D2F"/>
    <w:rsid w:val="00AC1EA1"/>
    <w:rsid w:val="00AD31E3"/>
    <w:rsid w:val="00AD504F"/>
    <w:rsid w:val="00AF7D5F"/>
    <w:rsid w:val="00B00549"/>
    <w:rsid w:val="00B05375"/>
    <w:rsid w:val="00B27066"/>
    <w:rsid w:val="00B274FD"/>
    <w:rsid w:val="00B74EB8"/>
    <w:rsid w:val="00B760FE"/>
    <w:rsid w:val="00B84E14"/>
    <w:rsid w:val="00BB5253"/>
    <w:rsid w:val="00BF768E"/>
    <w:rsid w:val="00C00E5B"/>
    <w:rsid w:val="00C062DB"/>
    <w:rsid w:val="00C1758B"/>
    <w:rsid w:val="00C23B5F"/>
    <w:rsid w:val="00C36668"/>
    <w:rsid w:val="00C419B2"/>
    <w:rsid w:val="00C436CE"/>
    <w:rsid w:val="00C47814"/>
    <w:rsid w:val="00C61504"/>
    <w:rsid w:val="00C64035"/>
    <w:rsid w:val="00CA245E"/>
    <w:rsid w:val="00CB3F2E"/>
    <w:rsid w:val="00CB6B86"/>
    <w:rsid w:val="00CC3C19"/>
    <w:rsid w:val="00CC3EC5"/>
    <w:rsid w:val="00CD7F84"/>
    <w:rsid w:val="00CF2CCA"/>
    <w:rsid w:val="00CF7F88"/>
    <w:rsid w:val="00D0385F"/>
    <w:rsid w:val="00D3786E"/>
    <w:rsid w:val="00D43F83"/>
    <w:rsid w:val="00D54EBF"/>
    <w:rsid w:val="00D607BB"/>
    <w:rsid w:val="00D919D0"/>
    <w:rsid w:val="00DA3087"/>
    <w:rsid w:val="00DB2299"/>
    <w:rsid w:val="00DC6DA8"/>
    <w:rsid w:val="00DD5D41"/>
    <w:rsid w:val="00DE1319"/>
    <w:rsid w:val="00DF0DE2"/>
    <w:rsid w:val="00E069B3"/>
    <w:rsid w:val="00E23896"/>
    <w:rsid w:val="00E24F13"/>
    <w:rsid w:val="00E27EF4"/>
    <w:rsid w:val="00E3045F"/>
    <w:rsid w:val="00E330E7"/>
    <w:rsid w:val="00E3694B"/>
    <w:rsid w:val="00E36DBD"/>
    <w:rsid w:val="00E87A98"/>
    <w:rsid w:val="00E92F55"/>
    <w:rsid w:val="00EB201D"/>
    <w:rsid w:val="00EB75B1"/>
    <w:rsid w:val="00EC43FD"/>
    <w:rsid w:val="00ED1CF6"/>
    <w:rsid w:val="00ED4F7B"/>
    <w:rsid w:val="00F232CC"/>
    <w:rsid w:val="00F4619E"/>
    <w:rsid w:val="00F5674D"/>
    <w:rsid w:val="00F633B1"/>
    <w:rsid w:val="00F63B46"/>
    <w:rsid w:val="00F712FB"/>
    <w:rsid w:val="00F77786"/>
    <w:rsid w:val="00F909CF"/>
    <w:rsid w:val="00F9349E"/>
    <w:rsid w:val="00FC4B7E"/>
    <w:rsid w:val="00FE2534"/>
    <w:rsid w:val="00FE4B4A"/>
    <w:rsid w:val="00FE59A5"/>
    <w:rsid w:val="00FF2F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4280A"/>
    <w:rPr>
      <w:rFonts w:ascii="Tahoma" w:hAnsi="Tahoma" w:cs="Tahoma"/>
      <w:sz w:val="16"/>
      <w:szCs w:val="16"/>
    </w:rPr>
  </w:style>
  <w:style w:type="character" w:customStyle="1" w:styleId="BalonMetniChar">
    <w:name w:val="Balon Metni Char"/>
    <w:basedOn w:val="VarsaylanParagrafYazTipi"/>
    <w:link w:val="BalonMetni"/>
    <w:uiPriority w:val="99"/>
    <w:semiHidden/>
    <w:rsid w:val="0004280A"/>
    <w:rPr>
      <w:rFonts w:ascii="Tahoma" w:eastAsia="Cambria" w:hAnsi="Tahoma" w:cs="Tahoma"/>
      <w:sz w:val="16"/>
      <w:szCs w:val="16"/>
      <w:lang w:val="tr-TR"/>
    </w:rPr>
  </w:style>
  <w:style w:type="character" w:styleId="Kpr">
    <w:name w:val="Hyperlink"/>
    <w:basedOn w:val="VarsaylanParagrafYazTipi"/>
    <w:uiPriority w:val="99"/>
    <w:unhideWhenUsed/>
    <w:rsid w:val="009937CB"/>
    <w:rPr>
      <w:color w:val="0000FF" w:themeColor="hyperlink"/>
      <w:u w:val="single"/>
    </w:rPr>
  </w:style>
  <w:style w:type="paragraph" w:styleId="AralkYok">
    <w:name w:val="No Spacing"/>
    <w:uiPriority w:val="1"/>
    <w:qFormat/>
    <w:rsid w:val="003931CD"/>
    <w:rPr>
      <w:rFonts w:ascii="Cambria" w:eastAsia="Cambria" w:hAnsi="Cambria" w:cs="Cambria"/>
      <w:lang w:val="tr-TR"/>
    </w:rPr>
  </w:style>
  <w:style w:type="table" w:styleId="TabloKlavuzu">
    <w:name w:val="Table Grid"/>
    <w:basedOn w:val="NormalTablo"/>
    <w:uiPriority w:val="39"/>
    <w:rsid w:val="00C1758B"/>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List Paragraph Char"/>
    <w:link w:val="ListeParagraf"/>
    <w:uiPriority w:val="34"/>
    <w:locked/>
    <w:rsid w:val="00AF7D5F"/>
    <w:rPr>
      <w:rFonts w:ascii="Cambria" w:eastAsia="Cambria" w:hAnsi="Cambria" w:cs="Cambria"/>
      <w:lang w:val="tr-TR"/>
    </w:rPr>
  </w:style>
  <w:style w:type="table" w:customStyle="1" w:styleId="TabloKlavuzu1">
    <w:name w:val="Tablo Kılavuzu1"/>
    <w:basedOn w:val="NormalTablo"/>
    <w:next w:val="TabloKlavuzu"/>
    <w:uiPriority w:val="39"/>
    <w:rsid w:val="000A2892"/>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link w:val="Balk4"/>
    <w:uiPriority w:val="1"/>
    <w:rsid w:val="00AD31E3"/>
    <w:rPr>
      <w:rFonts w:ascii="Cambria" w:eastAsia="Cambria" w:hAnsi="Cambria" w:cs="Cambria"/>
      <w:b/>
      <w:bCs/>
      <w:sz w:val="28"/>
      <w:szCs w:val="28"/>
      <w:lang w:val="tr-TR"/>
    </w:rPr>
  </w:style>
  <w:style w:type="paragraph" w:styleId="stbilgi">
    <w:name w:val="header"/>
    <w:basedOn w:val="Normal"/>
    <w:link w:val="stbilgiChar"/>
    <w:uiPriority w:val="99"/>
    <w:unhideWhenUsed/>
    <w:rsid w:val="008C2518"/>
    <w:pPr>
      <w:tabs>
        <w:tab w:val="center" w:pos="4536"/>
        <w:tab w:val="right" w:pos="9072"/>
      </w:tabs>
    </w:pPr>
  </w:style>
  <w:style w:type="character" w:customStyle="1" w:styleId="stbilgiChar">
    <w:name w:val="Üstbilgi Char"/>
    <w:basedOn w:val="VarsaylanParagrafYazTipi"/>
    <w:link w:val="stbilgi"/>
    <w:uiPriority w:val="99"/>
    <w:rsid w:val="008C2518"/>
    <w:rPr>
      <w:rFonts w:ascii="Cambria" w:eastAsia="Cambria" w:hAnsi="Cambria" w:cs="Cambria"/>
      <w:lang w:val="tr-TR"/>
    </w:rPr>
  </w:style>
  <w:style w:type="paragraph" w:styleId="Altbilgi">
    <w:name w:val="footer"/>
    <w:basedOn w:val="Normal"/>
    <w:link w:val="AltbilgiChar"/>
    <w:uiPriority w:val="99"/>
    <w:unhideWhenUsed/>
    <w:rsid w:val="008C2518"/>
    <w:pPr>
      <w:tabs>
        <w:tab w:val="center" w:pos="4536"/>
        <w:tab w:val="right" w:pos="9072"/>
      </w:tabs>
    </w:pPr>
  </w:style>
  <w:style w:type="character" w:customStyle="1" w:styleId="AltbilgiChar">
    <w:name w:val="Altbilgi Char"/>
    <w:basedOn w:val="VarsaylanParagrafYazTipi"/>
    <w:link w:val="Altbilgi"/>
    <w:uiPriority w:val="99"/>
    <w:rsid w:val="008C2518"/>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4280A"/>
    <w:rPr>
      <w:rFonts w:ascii="Tahoma" w:hAnsi="Tahoma" w:cs="Tahoma"/>
      <w:sz w:val="16"/>
      <w:szCs w:val="16"/>
    </w:rPr>
  </w:style>
  <w:style w:type="character" w:customStyle="1" w:styleId="BalonMetniChar">
    <w:name w:val="Balon Metni Char"/>
    <w:basedOn w:val="VarsaylanParagrafYazTipi"/>
    <w:link w:val="BalonMetni"/>
    <w:uiPriority w:val="99"/>
    <w:semiHidden/>
    <w:rsid w:val="0004280A"/>
    <w:rPr>
      <w:rFonts w:ascii="Tahoma" w:eastAsia="Cambria" w:hAnsi="Tahoma" w:cs="Tahoma"/>
      <w:sz w:val="16"/>
      <w:szCs w:val="16"/>
      <w:lang w:val="tr-TR"/>
    </w:rPr>
  </w:style>
  <w:style w:type="character" w:styleId="Kpr">
    <w:name w:val="Hyperlink"/>
    <w:basedOn w:val="VarsaylanParagrafYazTipi"/>
    <w:uiPriority w:val="99"/>
    <w:unhideWhenUsed/>
    <w:rsid w:val="009937CB"/>
    <w:rPr>
      <w:color w:val="0000FF" w:themeColor="hyperlink"/>
      <w:u w:val="single"/>
    </w:rPr>
  </w:style>
  <w:style w:type="paragraph" w:styleId="AralkYok">
    <w:name w:val="No Spacing"/>
    <w:uiPriority w:val="1"/>
    <w:qFormat/>
    <w:rsid w:val="003931CD"/>
    <w:rPr>
      <w:rFonts w:ascii="Cambria" w:eastAsia="Cambria" w:hAnsi="Cambria" w:cs="Cambria"/>
      <w:lang w:val="tr-TR"/>
    </w:rPr>
  </w:style>
  <w:style w:type="table" w:styleId="TabloKlavuzu">
    <w:name w:val="Table Grid"/>
    <w:basedOn w:val="NormalTablo"/>
    <w:uiPriority w:val="39"/>
    <w:rsid w:val="00C1758B"/>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List Paragraph Char"/>
    <w:link w:val="ListeParagraf"/>
    <w:uiPriority w:val="34"/>
    <w:locked/>
    <w:rsid w:val="00AF7D5F"/>
    <w:rPr>
      <w:rFonts w:ascii="Cambria" w:eastAsia="Cambria" w:hAnsi="Cambria" w:cs="Cambria"/>
      <w:lang w:val="tr-TR"/>
    </w:rPr>
  </w:style>
  <w:style w:type="table" w:customStyle="1" w:styleId="TabloKlavuzu1">
    <w:name w:val="Tablo Kılavuzu1"/>
    <w:basedOn w:val="NormalTablo"/>
    <w:next w:val="TabloKlavuzu"/>
    <w:uiPriority w:val="39"/>
    <w:rsid w:val="000A2892"/>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link w:val="Balk4"/>
    <w:uiPriority w:val="1"/>
    <w:rsid w:val="00AD31E3"/>
    <w:rPr>
      <w:rFonts w:ascii="Cambria" w:eastAsia="Cambria" w:hAnsi="Cambria" w:cs="Cambria"/>
      <w:b/>
      <w:bCs/>
      <w:sz w:val="28"/>
      <w:szCs w:val="28"/>
      <w:lang w:val="tr-TR"/>
    </w:rPr>
  </w:style>
  <w:style w:type="paragraph" w:styleId="stbilgi">
    <w:name w:val="header"/>
    <w:basedOn w:val="Normal"/>
    <w:link w:val="stbilgiChar"/>
    <w:uiPriority w:val="99"/>
    <w:unhideWhenUsed/>
    <w:rsid w:val="008C2518"/>
    <w:pPr>
      <w:tabs>
        <w:tab w:val="center" w:pos="4536"/>
        <w:tab w:val="right" w:pos="9072"/>
      </w:tabs>
    </w:pPr>
  </w:style>
  <w:style w:type="character" w:customStyle="1" w:styleId="stbilgiChar">
    <w:name w:val="Üstbilgi Char"/>
    <w:basedOn w:val="VarsaylanParagrafYazTipi"/>
    <w:link w:val="stbilgi"/>
    <w:uiPriority w:val="99"/>
    <w:rsid w:val="008C2518"/>
    <w:rPr>
      <w:rFonts w:ascii="Cambria" w:eastAsia="Cambria" w:hAnsi="Cambria" w:cs="Cambria"/>
      <w:lang w:val="tr-TR"/>
    </w:rPr>
  </w:style>
  <w:style w:type="paragraph" w:styleId="Altbilgi">
    <w:name w:val="footer"/>
    <w:basedOn w:val="Normal"/>
    <w:link w:val="AltbilgiChar"/>
    <w:uiPriority w:val="99"/>
    <w:unhideWhenUsed/>
    <w:rsid w:val="008C2518"/>
    <w:pPr>
      <w:tabs>
        <w:tab w:val="center" w:pos="4536"/>
        <w:tab w:val="right" w:pos="9072"/>
      </w:tabs>
    </w:pPr>
  </w:style>
  <w:style w:type="character" w:customStyle="1" w:styleId="AltbilgiChar">
    <w:name w:val="Altbilgi Char"/>
    <w:basedOn w:val="VarsaylanParagrafYazTipi"/>
    <w:link w:val="Altbilgi"/>
    <w:uiPriority w:val="99"/>
    <w:rsid w:val="008C2518"/>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736819@meb.k12.tr"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736757@meb.k12.tr"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dirgigolcukilkokulu.meb.k12.tr/" TargetMode="External"/><Relationship Id="rId5" Type="http://schemas.openxmlformats.org/officeDocument/2006/relationships/settings" Target="settings.xml"/><Relationship Id="rId15" Type="http://schemas.openxmlformats.org/officeDocument/2006/relationships/hyperlink" Target="https://sindirgigolcukortaokulu.meb.k12.tr/" TargetMode="External"/><Relationship Id="rId10" Type="http://schemas.openxmlformats.org/officeDocument/2006/relationships/image" Target="media/image1.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sindirgigolcukilkokulu.meb.k12.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A3413-9875-4B4F-B9AC-6A1511D81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26</Pages>
  <Words>6157</Words>
  <Characters>35100</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41175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GÖLCÜK ORTAOKULU</cp:lastModifiedBy>
  <cp:revision>402</cp:revision>
  <dcterms:created xsi:type="dcterms:W3CDTF">2024-02-08T08:17:00Z</dcterms:created>
  <dcterms:modified xsi:type="dcterms:W3CDTF">2024-02-29T10:39:00Z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2024-02-08T00:00:00Z</vt:filetime>
  </property>
</Properties>
</file>